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9"/>
      </w:tblGrid>
      <w:tr w:rsidR="007D1BEF" w:rsidTr="007D1BEF">
        <w:trPr>
          <w:trHeight w:val="284"/>
          <w:jc w:val="right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BEF" w:rsidRDefault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____________   </w:t>
            </w:r>
          </w:p>
        </w:tc>
      </w:tr>
      <w:tr w:rsidR="007D1BEF" w:rsidTr="007D1BEF">
        <w:trPr>
          <w:trHeight w:val="848"/>
          <w:jc w:val="right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BEF" w:rsidRDefault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7D1BEF" w:rsidRDefault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7D1BEF" w:rsidRDefault="007D1BEF" w:rsidP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________________________ № ____________ </w:t>
            </w:r>
          </w:p>
        </w:tc>
      </w:tr>
    </w:tbl>
    <w:p w:rsidR="007D1BEF" w:rsidRDefault="007D1BEF" w:rsidP="007D1BEF">
      <w:pPr>
        <w:widowControl w:val="0"/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en-US"/>
        </w:rPr>
      </w:pP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Лиговка-Ямская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15.10.2018 года № 35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муниципальных программ,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ведомственных  целевых программ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непрограммных направлений деятельности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год»    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САНКТ-ПЕТЕРБУРГА МУНИЦИПАЛЬНЫЙ ОКРУГ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ЛИГОВКА-ЯМСКАЯ НА 201</w:t>
      </w:r>
      <w:r w:rsidRPr="00494627">
        <w:rPr>
          <w:rStyle w:val="a6"/>
          <w:rFonts w:ascii="Times New Roman" w:hAnsi="Times New Roman" w:cs="Times New Roman"/>
          <w:sz w:val="28"/>
          <w:szCs w:val="28"/>
        </w:rPr>
        <w:t>9</w:t>
      </w: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 ГОД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«БЛАГОУСТРОЙСТВО ТЕРРИТОРИИ МУНИЦИПАЛЬНОГО ОБРАЗОВАНИЯ»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во исполнение  вопроса местного значения: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«Осуществление благоустройства территории муниципального образования»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Санкт- Петербург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201</w:t>
      </w: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0123A2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образования» на 201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94627">
            <w:pPr>
              <w:suppressAutoHyphens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 муниципальный округ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494627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 муниципальный округ Лиговка-Ямская;</w:t>
            </w:r>
          </w:p>
          <w:p w:rsidR="000123A2" w:rsidRPr="000123A2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юридические лица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индивидуальные предприниматели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оказывающие услуги в сфере благоустройства, привлеченные в установленном порядке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благоустройство и содержание 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территорий зеленых насаждений общего пользования местного значения Муниципального образования</w:t>
            </w:r>
            <w:proofErr w:type="gram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Лиговка-Ямская для сохранения благоприятной окружающей среды и условий жизнедеятельности населения округа; </w:t>
            </w:r>
          </w:p>
          <w:p w:rsidR="000123A2" w:rsidRPr="00C53F91" w:rsidRDefault="000123A2" w:rsidP="004A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санитарной прочистки, вырубки аварийных деревьев и проведению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      </w:r>
          </w:p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Жители Муниципального образования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Лиговка-Ямская мероприятий программы по отношению к запланированному количеству  </w:t>
            </w:r>
          </w:p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3F1738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источник финансирования: местный бюджет внутригородского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Санкт-Петербурга муниципальный округ Лиговка-Ямская на 201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23A2" w:rsidRPr="00C53F91" w:rsidRDefault="000123A2" w:rsidP="004A2B3B">
            <w:pPr>
              <w:spacing w:after="0" w:line="240" w:lineRule="auto"/>
              <w:ind w:left="3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финансирования: -  </w:t>
            </w:r>
            <w:r w:rsidR="003F1738" w:rsidRPr="003F1738">
              <w:rPr>
                <w:rFonts w:ascii="Times New Roman" w:eastAsia="Times New Roman" w:hAnsi="Times New Roman" w:cs="Times New Roman"/>
                <w:bCs/>
              </w:rPr>
              <w:t>34659,7</w:t>
            </w:r>
            <w:r w:rsidR="003F17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 xml:space="preserve">- </w:t>
            </w:r>
            <w:hyperlink r:id="rId6" w:history="1">
              <w:r w:rsidRPr="00C53F91">
                <w:rPr>
                  <w:rStyle w:val="a6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 xml:space="preserve">- </w:t>
            </w:r>
            <w:proofErr w:type="spellStart"/>
            <w:r w:rsidRPr="00C53F91">
              <w:rPr>
                <w:rStyle w:val="a6"/>
              </w:rPr>
              <w:t>СНиП</w:t>
            </w:r>
            <w:proofErr w:type="spellEnd"/>
            <w:r w:rsidRPr="00C53F91">
              <w:rPr>
                <w:rStyle w:val="a6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Закон Санкт-Петербурга от 2806.2010 № 396-88 «О зеленых насаждениях в Санкт-Петербурге»;</w:t>
            </w:r>
          </w:p>
          <w:p w:rsidR="000123A2" w:rsidRDefault="000123A2" w:rsidP="004A2B3B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494627" w:rsidRPr="00494627" w:rsidRDefault="00494627" w:rsidP="00494627">
            <w:pPr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jc w:val="both"/>
              <w:rPr>
                <w:rStyle w:val="a6"/>
                <w:rFonts w:ascii="Times New Roman" w:hAnsi="Times New Roman" w:cs="Times New Roman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494627">
              <w:rPr>
                <w:rFonts w:ascii="Times New Roman" w:hAnsi="Times New Roman" w:cs="Times New Roman"/>
                <w:i/>
                <w:sz w:val="24"/>
              </w:rPr>
              <w:t>Постановлению Правительства Санкт-Петербурга от 09.11.2016г. № 961 «О правилах благоустройства территории Санкт-Петербурга и о внесении изменений в некоторые постановления правительства СПб»;</w:t>
            </w:r>
          </w:p>
          <w:p w:rsidR="000123A2" w:rsidRPr="00C53F91" w:rsidRDefault="000123A2" w:rsidP="004A2B3B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Устав внутригородского Муниципального образования Санкт-Петербурга муниципальный округ Лиговка-Ямская;</w:t>
            </w:r>
          </w:p>
          <w:p w:rsidR="000123A2" w:rsidRPr="00C53F91" w:rsidRDefault="000123A2" w:rsidP="004A2B3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Лиговка-Ямская от 12.07.2013  № 111 «Об утверждении 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перечня территорий </w:t>
            </w:r>
            <w:r w:rsidR="00C750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</w:t>
            </w:r>
            <w:proofErr w:type="gram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Лиговка-Ямская»;</w:t>
            </w:r>
          </w:p>
          <w:p w:rsidR="000123A2" w:rsidRPr="00C53F91" w:rsidRDefault="000123A2" w:rsidP="004A2B3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Постановление местной Администрации внутригородского Муниципального образования Санкт-Петербурга муниципальный округ Лиговка-Ямская от 17.08.2015 № 98 «Об утверждении Положений по вопросам местного значения"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Лиговка-Ямская от 11.12.2014 № 187 «Об утверждении </w:t>
            </w:r>
            <w:bookmarkStart w:id="0" w:name="sub_1000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Регламента выполнения работ по обслуживанию территории зеленых насаждений внутриквартального озеленения Муниципального образования Лиговка-Ямская»;</w:t>
            </w:r>
          </w:p>
          <w:bookmarkEnd w:id="0"/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Распоряжение местной Администрации внутригородского Муниципального образования Санкт-Петербурга муниципальный округ Лиговка-Ямская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Лиговка-Ямская на основании территориальных и экономических особенностей </w:t>
      </w:r>
      <w:r w:rsidRPr="00C53F91">
        <w:rPr>
          <w:rStyle w:val="a6"/>
        </w:rPr>
        <w:lastRenderedPageBreak/>
        <w:t>муниципальных образований относится осуществление благоустройства территории Муниципального образования, включающее: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текущий </w:t>
      </w:r>
      <w:r w:rsidR="003F1738">
        <w:rPr>
          <w:rStyle w:val="a6"/>
        </w:rPr>
        <w:t xml:space="preserve">(ямочный) </w:t>
      </w:r>
      <w:r w:rsidRPr="00C53F91">
        <w:rPr>
          <w:rStyle w:val="a6"/>
        </w:rPr>
        <w:t>ремонт придомовых территорий и дворовых территорий, включая проезды и въезды, пешеходные дорожки;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организацию дополнительных парковочных мест на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установку, содержание и ремонт ограждений газонов;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создание зон отдыха, в том числе обустройство, содержание и уборку территорий детских площадок;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обустройство, содержание и уборку территорий спортивных площадок;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оборудование контейнерных площадок на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выполнение оформления к праздничным мероприятиям на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proofErr w:type="gramStart"/>
      <w:r w:rsidRPr="00C53F91">
        <w:rPr>
          <w:rStyle w:val="a6"/>
        </w:rPr>
        <w:t xml:space="preserve">озеленение территорий зеленых насаждений </w:t>
      </w:r>
      <w:r w:rsidR="003F1738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, в том числе организацию работ по </w:t>
      </w:r>
      <w:r w:rsidR="003F1738">
        <w:rPr>
          <w:rStyle w:val="a6"/>
        </w:rPr>
        <w:t xml:space="preserve">санитарной прочистке, вырубке </w:t>
      </w:r>
      <w:r w:rsidR="00475B45">
        <w:rPr>
          <w:rStyle w:val="a6"/>
        </w:rPr>
        <w:t xml:space="preserve">и </w:t>
      </w:r>
      <w:r w:rsidRPr="00C53F91">
        <w:rPr>
          <w:rStyle w:val="a6"/>
        </w:rPr>
        <w:t xml:space="preserve">компенсационному озеленению, осуществляемому в соответствии с законом Санкт-Петербурга, содержание территорий зеленых насаждений </w:t>
      </w:r>
      <w:r w:rsidR="00475B45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>;</w:t>
      </w:r>
      <w:proofErr w:type="gramEnd"/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организацию учета 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 на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проведение санитарных рубок, а также удаление аварийных, больных деревьев и кустарников в отношении </w:t>
      </w:r>
      <w:r w:rsidR="00C750DC" w:rsidRPr="00C53F91">
        <w:rPr>
          <w:rStyle w:val="a6"/>
        </w:rPr>
        <w:t xml:space="preserve">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>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1. Характеристика области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муниципальный округ Лиговка-Ямская занимает земельный участок площадью 330 га. На территории Муниципального образования насчитывается более 1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79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многоквартирных домов и 157 дворов.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6"/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проездов.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0123A2" w:rsidRPr="00C53F91" w:rsidRDefault="004A2B3B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323F1">
        <w:rPr>
          <w:rStyle w:val="a6"/>
          <w:rFonts w:ascii="Times New Roman" w:hAnsi="Times New Roman" w:cs="Times New Roman"/>
          <w:sz w:val="24"/>
          <w:szCs w:val="24"/>
        </w:rPr>
        <w:t>По итогам инвентаризации (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Закон Санкт-Петербурга от 08.10.2007 №430-85 « О зеленых насаждениях общего пользования» в редакции Закона Санкт-Петербурга от 2704.2018 №226-46 «О внесении изменения в Закон Санкт-Петербурга « О зеленых насаждениях общего пользования» (принят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ЗССПб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18.04.2018)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письмо Комитета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по контролю за имуществом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Санкт-Петербурга от </w:t>
      </w:r>
      <w:r>
        <w:rPr>
          <w:rStyle w:val="a6"/>
          <w:rFonts w:ascii="Times New Roman" w:hAnsi="Times New Roman" w:cs="Times New Roman"/>
          <w:sz w:val="24"/>
          <w:szCs w:val="24"/>
        </w:rPr>
        <w:t>15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>.201</w:t>
      </w: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a6"/>
          <w:rFonts w:ascii="Times New Roman" w:hAnsi="Times New Roman" w:cs="Times New Roman"/>
          <w:sz w:val="24"/>
          <w:szCs w:val="24"/>
        </w:rPr>
        <w:t>01-191387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) по состоянию на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lastRenderedPageBreak/>
        <w:t>15.08.2016 площадь территории зеленых насаждений общего пользования местного значения  Муниципального образования  Лиговка-Ямская составляет</w:t>
      </w:r>
      <w:proofErr w:type="gramEnd"/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 14 768 кв. м (24 участка).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123A2"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Длительное время земельный покров территорий зеленых насаждений   не обновлялся, что привело </w:t>
      </w:r>
      <w:r w:rsidRPr="00C750DC">
        <w:rPr>
          <w:rStyle w:val="a6"/>
          <w:rFonts w:ascii="Times New Roman" w:hAnsi="Times New Roman" w:cs="Times New Roman"/>
          <w:sz w:val="24"/>
          <w:szCs w:val="24"/>
        </w:rPr>
        <w:t xml:space="preserve">газоны </w:t>
      </w:r>
      <w:r w:rsidR="00C750DC">
        <w:rPr>
          <w:rStyle w:val="a6"/>
          <w:rFonts w:ascii="Times New Roman" w:hAnsi="Times New Roman" w:cs="Times New Roman"/>
          <w:sz w:val="24"/>
          <w:szCs w:val="24"/>
        </w:rPr>
        <w:t xml:space="preserve">территорий </w:t>
      </w:r>
      <w:r w:rsidR="00C750DC" w:rsidRPr="00C750DC">
        <w:rPr>
          <w:rStyle w:val="a6"/>
          <w:rFonts w:ascii="Times New Roman" w:hAnsi="Times New Roman" w:cs="Times New Roman"/>
        </w:rPr>
        <w:t>зеленых насаждений общего пользования местного значения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в неудовлетворительное состояние. Газонные ограждения разрушены либо отсутствуют. В 2014 выполнены работы по восстановлению  сквера площадью 447 кв</w:t>
      </w:r>
      <w:proofErr w:type="gramStart"/>
      <w:r w:rsidRPr="00C53F91">
        <w:rPr>
          <w:rStyle w:val="a6"/>
          <w:rFonts w:ascii="Times New Roman" w:hAnsi="Times New Roman" w:cs="Times New Roman"/>
          <w:sz w:val="24"/>
          <w:szCs w:val="24"/>
        </w:rPr>
        <w:t>.м</w:t>
      </w:r>
      <w:proofErr w:type="gramEnd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 xml:space="preserve">в 2018 году четырех скверов общей площадью 1957 кв.м.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6"/>
          <w:rFonts w:ascii="Times New Roman" w:hAnsi="Times New Roman" w:cs="Times New Roman"/>
          <w:sz w:val="24"/>
          <w:szCs w:val="24"/>
        </w:rPr>
        <w:t>Учитывая изложенное, в течение 2019 год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необходимо продолжить работы по озеленению территории зеленых насаждений общего пользования местного значения и установке газонных ограждений в едином стиле, провести паспортизацию указанных территорий.</w:t>
      </w:r>
      <w:proofErr w:type="gramEnd"/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Задачи программы: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- благоустройство и содержание </w:t>
      </w:r>
      <w:proofErr w:type="gramStart"/>
      <w:r w:rsidRPr="00C53F91">
        <w:rPr>
          <w:rStyle w:val="a6"/>
          <w:rFonts w:ascii="Times New Roman" w:hAnsi="Times New Roman" w:cs="Times New Roman"/>
          <w:sz w:val="24"/>
          <w:szCs w:val="24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Лиговка-Ямская для сохранения благоприятной окружающей среды и условий жизнедеятельности населения округа; </w:t>
      </w:r>
    </w:p>
    <w:p w:rsidR="000123A2" w:rsidRPr="00C53F91" w:rsidRDefault="000123A2" w:rsidP="0001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0123A2" w:rsidRPr="00C53F91" w:rsidRDefault="000123A2" w:rsidP="0001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>3.  Перечень мероприятий программы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 результате реализации программы «Благоустройство территории Муниципального образования» в 201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9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0123A2" w:rsidRPr="00C53F91" w:rsidTr="004A2B3B">
        <w:trPr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0123A2" w:rsidRPr="00C53F91" w:rsidTr="004A2B3B">
        <w:trPr>
          <w:trHeight w:val="245"/>
          <w:jc w:val="center"/>
        </w:trPr>
        <w:tc>
          <w:tcPr>
            <w:tcW w:w="9843" w:type="dxa"/>
            <w:gridSpan w:val="4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23A2" w:rsidRPr="00C53F91" w:rsidTr="004A2B3B">
        <w:trPr>
          <w:trHeight w:val="245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 w:right="-18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1092,31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1092,31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0123A2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1661" w:type="dxa"/>
          </w:tcPr>
          <w:p w:rsidR="000123A2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</w:tr>
      <w:tr w:rsidR="00BA2EF8" w:rsidRPr="00C53F91" w:rsidTr="004A2B3B">
        <w:trPr>
          <w:trHeight w:val="364"/>
          <w:jc w:val="center"/>
        </w:trPr>
        <w:tc>
          <w:tcPr>
            <w:tcW w:w="5063" w:type="dxa"/>
          </w:tcPr>
          <w:p w:rsidR="00BA2EF8" w:rsidRPr="00C53F91" w:rsidRDefault="00BA2EF8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418" w:type="dxa"/>
          </w:tcPr>
          <w:p w:rsidR="00BA2EF8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</w:t>
            </w:r>
            <w:r w:rsidR="007D1B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2EF8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BA2EF8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Компенсационное озеленение:</w:t>
            </w:r>
          </w:p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12 177</w:t>
            </w:r>
          </w:p>
        </w:tc>
      </w:tr>
      <w:tr w:rsidR="000123A2" w:rsidRPr="00C53F91" w:rsidTr="004A2B3B">
        <w:trPr>
          <w:trHeight w:val="563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B82F1B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661" w:type="dxa"/>
          </w:tcPr>
          <w:p w:rsidR="000123A2" w:rsidRPr="00C53F91" w:rsidRDefault="00B82F1B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123A2" w:rsidRPr="00C53F91" w:rsidTr="004A2B3B">
        <w:trPr>
          <w:trHeight w:val="2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</w:tr>
      <w:tr w:rsidR="000123A2" w:rsidRPr="00C53F91" w:rsidTr="007D1BEF">
        <w:trPr>
          <w:trHeight w:val="272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игровое и спортивное оборудование;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скамейки, вазоны, урны, скульптуры, стенды;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газонные ограждения;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123A2" w:rsidRPr="00C53F91" w:rsidRDefault="00BA2EF8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0123A2" w:rsidRPr="00C53F91" w:rsidRDefault="00BA2EF8" w:rsidP="00B82F1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B82F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123A2" w:rsidRPr="00C53F91" w:rsidRDefault="00BA2EF8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0123A2" w:rsidRPr="00C53F91" w:rsidRDefault="00BA2EF8" w:rsidP="00B82F1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B82F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</w:t>
      </w:r>
      <w:proofErr w:type="gramEnd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  <w:proofErr w:type="gramEnd"/>
    </w:p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</w:t>
      </w:r>
      <w:r w:rsidR="00B82F1B"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  <w:r w:rsidR="00B82F1B">
        <w:rPr>
          <w:rStyle w:val="a6"/>
          <w:rFonts w:ascii="Times New Roman" w:hAnsi="Times New Roman" w:cs="Times New Roman"/>
          <w:sz w:val="24"/>
          <w:szCs w:val="24"/>
        </w:rPr>
        <w:t>у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с учетом индекса потребительских 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цен 10</w:t>
      </w:r>
      <w:r w:rsidR="00B82F1B" w:rsidRPr="00B82F1B">
        <w:rPr>
          <w:rStyle w:val="a6"/>
          <w:rFonts w:ascii="Times New Roman" w:hAnsi="Times New Roman" w:cs="Times New Roman"/>
          <w:sz w:val="24"/>
          <w:szCs w:val="24"/>
        </w:rPr>
        <w:t>4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B82F1B" w:rsidRPr="00B82F1B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(письмо Комитета 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по социальной политике </w:t>
      </w:r>
      <w:proofErr w:type="spellStart"/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вх</w:t>
      </w:r>
      <w:proofErr w:type="spellEnd"/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06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>.06.201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 № </w:t>
      </w:r>
      <w:r w:rsidR="00D84ED2" w:rsidRPr="00D84ED2">
        <w:rPr>
          <w:rStyle w:val="a6"/>
          <w:rFonts w:ascii="Times New Roman" w:hAnsi="Times New Roman" w:cs="Times New Roman"/>
          <w:sz w:val="24"/>
          <w:szCs w:val="24"/>
        </w:rPr>
        <w:t>01-19</w:t>
      </w:r>
      <w:r w:rsidR="00D84ED2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D84ED2" w:rsidRPr="00D84ED2">
        <w:rPr>
          <w:rStyle w:val="a6"/>
          <w:rFonts w:ascii="Times New Roman" w:hAnsi="Times New Roman" w:cs="Times New Roman"/>
          <w:sz w:val="24"/>
          <w:szCs w:val="24"/>
        </w:rPr>
        <w:t>706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02FB">
        <w:rPr>
          <w:rStyle w:val="a6"/>
          <w:rFonts w:ascii="Times New Roman" w:hAnsi="Times New Roman" w:cs="Times New Roman"/>
          <w:sz w:val="24"/>
          <w:szCs w:val="24"/>
        </w:rPr>
        <w:t>4. Ресурсное обеспечение</w:t>
      </w:r>
      <w:r w:rsidRPr="003002FB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 внутригородского Муниципального образования Санкт-Петербурга муниципальный округ Лиговка-Ямская на 201</w:t>
      </w:r>
      <w:r w:rsidR="00B82F1B">
        <w:rPr>
          <w:rFonts w:ascii="Times New Roman" w:hAnsi="Times New Roman" w:cs="Times New Roman"/>
          <w:sz w:val="24"/>
          <w:szCs w:val="24"/>
        </w:rPr>
        <w:t>9</w:t>
      </w:r>
      <w:r w:rsidRPr="00C53F91">
        <w:rPr>
          <w:rFonts w:ascii="Times New Roman" w:hAnsi="Times New Roman" w:cs="Times New Roman"/>
          <w:sz w:val="24"/>
          <w:szCs w:val="24"/>
        </w:rPr>
        <w:t xml:space="preserve"> по коду раздела (подраздела) -  0503 «Благоустройство».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="008A20F2">
        <w:rPr>
          <w:rFonts w:ascii="Times New Roman" w:eastAsia="Times New Roman" w:hAnsi="Times New Roman" w:cs="Times New Roman"/>
          <w:b/>
          <w:bCs/>
          <w:sz w:val="24"/>
        </w:rPr>
        <w:t>30560</w:t>
      </w:r>
      <w:r w:rsidR="003002FB">
        <w:rPr>
          <w:rFonts w:ascii="Times New Roman" w:eastAsia="Times New Roman" w:hAnsi="Times New Roman" w:cs="Times New Roman"/>
          <w:b/>
          <w:bCs/>
          <w:sz w:val="24"/>
        </w:rPr>
        <w:t>,4</w:t>
      </w:r>
      <w:r w:rsidR="00A327AB">
        <w:rPr>
          <w:rFonts w:ascii="Times New Roman" w:eastAsia="Times New Roman" w:hAnsi="Times New Roman" w:cs="Times New Roman"/>
          <w:b/>
          <w:bCs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i/>
          <w:kern w:val="1"/>
          <w:sz w:val="24"/>
          <w:szCs w:val="24"/>
          <w:lang w:eastAsia="fa-IR" w:bidi="fa-IR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5. Механизм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 xml:space="preserve">, в том числе детских игровых площадок, осуществляется силами </w:t>
      </w:r>
      <w:r w:rsidR="00D84ED2">
        <w:rPr>
          <w:rFonts w:ascii="Times New Roman" w:hAnsi="Times New Roman" w:cs="Times New Roman"/>
          <w:sz w:val="24"/>
          <w:szCs w:val="24"/>
        </w:rPr>
        <w:t xml:space="preserve">сторонней организации под контролем </w:t>
      </w:r>
      <w:r w:rsidRPr="00C53F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4ED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«Лиговка-Ямская»</w:t>
      </w:r>
      <w:r w:rsidR="00D84ED2">
        <w:rPr>
          <w:rFonts w:ascii="Times New Roman" w:hAnsi="Times New Roman" w:cs="Times New Roman"/>
          <w:sz w:val="24"/>
          <w:szCs w:val="24"/>
        </w:rPr>
        <w:t xml:space="preserve"> (передача функций)</w:t>
      </w:r>
      <w:r w:rsidRPr="00C53F91">
        <w:rPr>
          <w:rFonts w:ascii="Times New Roman" w:hAnsi="Times New Roman" w:cs="Times New Roman"/>
          <w:sz w:val="24"/>
          <w:szCs w:val="24"/>
        </w:rPr>
        <w:t xml:space="preserve">. Определение подрядчиков на выполнение работ </w:t>
      </w:r>
      <w:r w:rsidR="00D84ED2">
        <w:rPr>
          <w:rFonts w:ascii="Times New Roman" w:hAnsi="Times New Roman" w:cs="Times New Roman"/>
          <w:sz w:val="24"/>
          <w:szCs w:val="24"/>
        </w:rPr>
        <w:t xml:space="preserve">уборке, </w:t>
      </w:r>
      <w:r w:rsidRPr="00C53F91">
        <w:rPr>
          <w:rFonts w:ascii="Times New Roman" w:hAnsi="Times New Roman" w:cs="Times New Roman"/>
          <w:sz w:val="24"/>
          <w:szCs w:val="24"/>
        </w:rPr>
        <w:t xml:space="preserve">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Общее руководство реализацией программы осуществляет </w:t>
      </w:r>
      <w:r w:rsidR="006E14AB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Муниципального образования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</w:p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6.Ожидаемые результаты и оценка эффективности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Муниципального внутригородского Муниципального образования  Санкт-Петербурга муниципальный округ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</w:t>
      </w:r>
      <w:proofErr w:type="gram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округ Лиговка-Ямская»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0123A2" w:rsidRPr="00C53F91" w:rsidRDefault="000123A2" w:rsidP="000123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Количество выполненных местной Администрацией Муниципального образования Лиговка-Ямская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t>2. 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Лиговка-Ямская.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0123A2" w:rsidRPr="00C53F91" w:rsidTr="004A2B3B">
        <w:tc>
          <w:tcPr>
            <w:tcW w:w="3119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0123A2" w:rsidRPr="00C53F91" w:rsidTr="004A2B3B">
        <w:trPr>
          <w:trHeight w:val="453"/>
        </w:trPr>
        <w:tc>
          <w:tcPr>
            <w:tcW w:w="3119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Сумма средств местного бюджета Муниципального образования Лиговка-Ямская, направленная в отчетном периоде на проведение 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  <w:tc>
          <w:tcPr>
            <w:tcW w:w="1984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7. Мониторинг и контроль реализации программы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7.1. Мониторинг реализации программы осуществляется в 1 полугодии методом опроса жителей Муниципального образования Лиговка-Ямская. Анализ обращений граждан по вопросам благоустройства.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7.2. Порядок 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2759"/>
        <w:gridCol w:w="4799"/>
      </w:tblGrid>
      <w:tr w:rsidR="000123A2" w:rsidRPr="00C53F91" w:rsidTr="004A2B3B"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0123A2" w:rsidRPr="00C53F91" w:rsidTr="004A2B3B">
        <w:trPr>
          <w:trHeight w:val="1001"/>
        </w:trPr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0123A2" w:rsidRPr="00C53F91" w:rsidRDefault="006E14AB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Муниципального образования Лиговка-Ямская, Главный специалист по благоустройству местной Администрации Муниципального образования Лиговка-Ямская,</w:t>
            </w:r>
            <w:r>
              <w:rPr>
                <w:sz w:val="27"/>
                <w:szCs w:val="27"/>
              </w:rPr>
              <w:t xml:space="preserve"> </w:t>
            </w:r>
            <w:r w:rsidRPr="006E14AB">
              <w:rPr>
                <w:rStyle w:val="a7"/>
                <w:rFonts w:ascii="Times New Roman" w:hAnsi="Times New Roman" w:cs="Times New Roman"/>
                <w:b w:val="0"/>
                <w:sz w:val="24"/>
                <w:szCs w:val="27"/>
              </w:rPr>
              <w:t>Муниципальное казенное учреждение «Лиговка-Ямская»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7"/>
              </w:rPr>
              <w:t>.</w:t>
            </w:r>
          </w:p>
        </w:tc>
      </w:tr>
      <w:tr w:rsidR="000123A2" w:rsidRPr="00C53F91" w:rsidTr="004A2B3B">
        <w:trPr>
          <w:trHeight w:val="931"/>
        </w:trPr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A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Лиговка-Ямская на 2019 год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766" w:rsidRDefault="000A4766" w:rsidP="000A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790"/>
        <w:gridCol w:w="20"/>
        <w:gridCol w:w="27"/>
        <w:gridCol w:w="1204"/>
        <w:gridCol w:w="73"/>
        <w:gridCol w:w="56"/>
        <w:gridCol w:w="1144"/>
        <w:gridCol w:w="77"/>
        <w:gridCol w:w="39"/>
        <w:gridCol w:w="1096"/>
        <w:gridCol w:w="24"/>
        <w:gridCol w:w="37"/>
        <w:gridCol w:w="1273"/>
        <w:gridCol w:w="84"/>
        <w:gridCol w:w="6"/>
        <w:gridCol w:w="1271"/>
      </w:tblGrid>
      <w:tr w:rsidR="000A4766" w:rsidTr="006E14A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0A4766" w:rsidTr="006E14A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благоустройству на дворовой территории по адресу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.68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.98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.100 (</w:t>
            </w:r>
            <w:r>
              <w:rPr>
                <w:rFonts w:ascii="Times New Roman" w:eastAsia="Times New Roman" w:hAnsi="Times New Roman" w:cs="Times New Roman"/>
              </w:rPr>
              <w:t xml:space="preserve">Устройство полимерного покрытия </w:t>
            </w:r>
            <w:r>
              <w:rPr>
                <w:rFonts w:ascii="Times New Roman" w:hAnsi="Times New Roman" w:cs="Times New Roman"/>
              </w:rPr>
              <w:t>футбольного поля)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Невский пр., </w:t>
            </w:r>
          </w:p>
          <w:p w:rsidR="000A4766" w:rsidRDefault="000A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133 </w:t>
            </w:r>
            <w:r>
              <w:rPr>
                <w:rFonts w:ascii="Times New Roman" w:eastAsia="Times New Roman" w:hAnsi="Times New Roman" w:cs="Times New Roman"/>
              </w:rPr>
              <w:t>(озеленение,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пр., д.141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пр., д.147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Невский пр., </w:t>
            </w:r>
          </w:p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153 </w:t>
            </w:r>
            <w:r>
              <w:rPr>
                <w:rFonts w:ascii="Times New Roman" w:eastAsia="Times New Roman" w:hAnsi="Times New Roman" w:cs="Times New Roman"/>
              </w:rPr>
              <w:t>(озеленение,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пр., д.153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7C" w:rsidRDefault="006C5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6C5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ул., д. 7-9. (мощение, 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7C" w:rsidRDefault="006C5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6C5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пер.д.2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Черняховского, д. 13 (мощение)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Черняховского, д.31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Черняховского, д.51 (установка контейнерной </w:t>
            </w:r>
            <w:r>
              <w:rPr>
                <w:rFonts w:ascii="Times New Roman" w:hAnsi="Times New Roman" w:cs="Times New Roman"/>
              </w:rPr>
              <w:lastRenderedPageBreak/>
              <w:t>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Черняховского, д.51 </w:t>
            </w:r>
            <w:r>
              <w:rPr>
                <w:rFonts w:ascii="Times New Roman" w:eastAsia="Times New Roman" w:hAnsi="Times New Roman" w:cs="Times New Roman"/>
              </w:rPr>
              <w:t>(озеленение,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(ямочный ремонт) дворовых территорий.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6E14AB" w:rsidP="0038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8708,1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6E1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8708,1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931E24" w:rsidP="003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19900,3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931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19900,3</w:t>
            </w:r>
            <w:r w:rsidR="0030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 компенсационному озеленению, осуществляемому в соответствии с законом Санкт-Петербурга, содержанию 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Компенсационное озеленение: Посадка деревьев кустарников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 w:rsidP="007D1B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Высадка цветов</w:t>
            </w:r>
            <w:r w:rsidR="00BB6821">
              <w:rPr>
                <w:rFonts w:ascii="Times New Roman" w:eastAsia="Times New Roman" w:hAnsi="Times New Roman" w:cs="Times New Roman"/>
              </w:rPr>
              <w:t xml:space="preserve">, уход за цветами и газонами (аэрация, удобрение, полив, рыхление, подкормка корневая, внекорневая, опрыскивание, мульчирование) на территориях зеленых насаждений общего пользования местного значения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6821">
              <w:rPr>
                <w:rFonts w:ascii="Times New Roman" w:eastAsia="Times New Roman" w:hAnsi="Times New Roman" w:cs="Times New Roman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Лиговка-Ямская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6C567C" w:rsidP="00BB682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821"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6C567C" w:rsidP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  <w:r w:rsidR="000A47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BB6821" w:rsidP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0A4766">
              <w:rPr>
                <w:rFonts w:ascii="Times New Roman" w:hAnsi="Times New Roman" w:cs="Times New Roman"/>
              </w:rPr>
              <w:t>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деревьев и кустарников на территориях общего пользования местного значения в границах Муниципального образования Лиговка-Ямская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BB6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5125,8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Pr="00386AE8" w:rsidRDefault="003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4201,8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BB6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  <w:tr w:rsidR="006E14AB" w:rsidTr="00885D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4AB" w:rsidRDefault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10">
              <w:rPr>
                <w:rFonts w:ascii="Times New Roman" w:eastAsia="Times New Roman" w:hAnsi="Times New Roman" w:cs="Times New Roman"/>
                <w:b/>
                <w:bCs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6E14AB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AB" w:rsidRPr="007E3710" w:rsidRDefault="006E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Установка МАФ (по заявлению жителей)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E14AB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AB" w:rsidRPr="007E3710" w:rsidRDefault="006E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4AB" w:rsidRPr="007E3710" w:rsidRDefault="006E14AB" w:rsidP="00002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4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надзору за скрытыми работами на объектах благоустройства (1,07%)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экспертизе выполненных работ по благоустройству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конкурса ("лучший балкон", "лучший цветник")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67,9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Осмотр и ремонт элементов благоустройства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игрового, спортивного оборудования и уличной мебели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газонных ограждений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BEF" w:rsidRDefault="007D1B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584,0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187,0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A476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30560,4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164,8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5104,8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23147,9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2142,9</w:t>
            </w:r>
          </w:p>
        </w:tc>
      </w:tr>
    </w:tbl>
    <w:p w:rsidR="000A4766" w:rsidRDefault="000A4766" w:rsidP="000A4766">
      <w:pPr>
        <w:rPr>
          <w:rFonts w:ascii="Times New Roman" w:hAnsi="Times New Roman" w:cs="Times New Roman"/>
        </w:rPr>
      </w:pPr>
    </w:p>
    <w:p w:rsidR="000A4766" w:rsidRDefault="000A4766" w:rsidP="000A47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специалист по благоустройству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И.Ф.Кувайцев</w:t>
      </w:r>
      <w:proofErr w:type="spellEnd"/>
    </w:p>
    <w:p w:rsidR="000A4766" w:rsidRDefault="000A4766" w:rsidP="000A4766">
      <w:pPr>
        <w:rPr>
          <w:rFonts w:ascii="Times New Roman" w:hAnsi="Times New Roman" w:cs="Times New Roman"/>
          <w:b/>
        </w:rPr>
      </w:pPr>
    </w:p>
    <w:p w:rsidR="000A4766" w:rsidRDefault="000A4766" w:rsidP="000A4766"/>
    <w:p w:rsidR="000A4766" w:rsidRDefault="000A4766" w:rsidP="000A4766"/>
    <w:p w:rsidR="000155B7" w:rsidRDefault="000155B7" w:rsidP="000A4766">
      <w:pPr>
        <w:spacing w:after="0" w:line="240" w:lineRule="auto"/>
      </w:pPr>
    </w:p>
    <w:sectPr w:rsidR="000155B7" w:rsidSect="007D1BE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3D2"/>
    <w:multiLevelType w:val="hybridMultilevel"/>
    <w:tmpl w:val="46826864"/>
    <w:lvl w:ilvl="0" w:tplc="8CF65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23A2"/>
    <w:rsid w:val="000123A2"/>
    <w:rsid w:val="000155B7"/>
    <w:rsid w:val="000633A7"/>
    <w:rsid w:val="000A4766"/>
    <w:rsid w:val="001309DC"/>
    <w:rsid w:val="001C3B16"/>
    <w:rsid w:val="001D02BB"/>
    <w:rsid w:val="0020381E"/>
    <w:rsid w:val="00223256"/>
    <w:rsid w:val="003002FB"/>
    <w:rsid w:val="00300426"/>
    <w:rsid w:val="00304BEC"/>
    <w:rsid w:val="00376E93"/>
    <w:rsid w:val="00386AE8"/>
    <w:rsid w:val="003E52E0"/>
    <w:rsid w:val="003F1738"/>
    <w:rsid w:val="00412276"/>
    <w:rsid w:val="00475B45"/>
    <w:rsid w:val="00494627"/>
    <w:rsid w:val="004A2B3B"/>
    <w:rsid w:val="006C567C"/>
    <w:rsid w:val="006E14AB"/>
    <w:rsid w:val="006F070C"/>
    <w:rsid w:val="007D1BEF"/>
    <w:rsid w:val="008A20F2"/>
    <w:rsid w:val="00931E24"/>
    <w:rsid w:val="009A20E4"/>
    <w:rsid w:val="009D48E6"/>
    <w:rsid w:val="00A327AB"/>
    <w:rsid w:val="00A42527"/>
    <w:rsid w:val="00A50003"/>
    <w:rsid w:val="00A738BB"/>
    <w:rsid w:val="00B82F1B"/>
    <w:rsid w:val="00B856D3"/>
    <w:rsid w:val="00BA2EF8"/>
    <w:rsid w:val="00BB0AC5"/>
    <w:rsid w:val="00BB2D0C"/>
    <w:rsid w:val="00BB6821"/>
    <w:rsid w:val="00C205FC"/>
    <w:rsid w:val="00C750DC"/>
    <w:rsid w:val="00D84ED2"/>
    <w:rsid w:val="00DE1916"/>
    <w:rsid w:val="00F10BB1"/>
    <w:rsid w:val="00F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123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123A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123A2"/>
    <w:pPr>
      <w:ind w:left="720"/>
    </w:pPr>
    <w:rPr>
      <w:rFonts w:ascii="Calibri" w:eastAsia="Times New Roman" w:hAnsi="Calibri" w:cs="Calibri"/>
    </w:rPr>
  </w:style>
  <w:style w:type="character" w:styleId="a6">
    <w:name w:val="Emphasis"/>
    <w:basedOn w:val="a0"/>
    <w:qFormat/>
    <w:rsid w:val="000123A2"/>
    <w:rPr>
      <w:i/>
      <w:iCs/>
    </w:rPr>
  </w:style>
  <w:style w:type="character" w:styleId="a7">
    <w:name w:val="Strong"/>
    <w:basedOn w:val="a0"/>
    <w:uiPriority w:val="22"/>
    <w:qFormat/>
    <w:rsid w:val="006E1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CUE</cp:lastModifiedBy>
  <cp:revision>7</cp:revision>
  <cp:lastPrinted>2018-11-28T13:33:00Z</cp:lastPrinted>
  <dcterms:created xsi:type="dcterms:W3CDTF">2018-11-27T12:28:00Z</dcterms:created>
  <dcterms:modified xsi:type="dcterms:W3CDTF">2018-11-29T13:37:00Z</dcterms:modified>
</cp:coreProperties>
</file>