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776" w:type="dxa"/>
        <w:tblLayout w:type="fixed"/>
        <w:tblLook w:val="0000"/>
      </w:tblPr>
      <w:tblGrid>
        <w:gridCol w:w="709"/>
        <w:gridCol w:w="2835"/>
        <w:gridCol w:w="2410"/>
        <w:gridCol w:w="3686"/>
        <w:gridCol w:w="992"/>
      </w:tblGrid>
      <w:tr w:rsidR="00E74143" w:rsidRPr="001B08EC" w:rsidTr="003D4A88">
        <w:trPr>
          <w:gridBefore w:val="1"/>
          <w:wBefore w:w="709" w:type="dxa"/>
          <w:cantSplit/>
          <w:trHeight w:val="1920"/>
        </w:trPr>
        <w:tc>
          <w:tcPr>
            <w:tcW w:w="9923" w:type="dxa"/>
            <w:gridSpan w:val="4"/>
          </w:tcPr>
          <w:p w:rsidR="00E74143" w:rsidRPr="001B08EC" w:rsidRDefault="00E74143" w:rsidP="003D4A88">
            <w:pPr>
              <w:pStyle w:val="5"/>
              <w:ind w:left="-818"/>
            </w:pPr>
            <w:r w:rsidRPr="0032200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2812415</wp:posOffset>
                  </wp:positionH>
                  <wp:positionV relativeFrom="paragraph">
                    <wp:posOffset>6350</wp:posOffset>
                  </wp:positionV>
                  <wp:extent cx="613410" cy="716280"/>
                  <wp:effectExtent l="19050" t="0" r="0" b="0"/>
                  <wp:wrapNone/>
                  <wp:docPr id="1" name="Рисунок 2" descr="ЛИГОВКА-ЯМСКАЯ_герб образц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ГОВКА-ЯМСКАЯ_герб образц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4143" w:rsidRDefault="00E74143" w:rsidP="003D4A88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</w:p>
          <w:p w:rsidR="00E74143" w:rsidRDefault="00E74143" w:rsidP="003D4A88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</w:p>
          <w:p w:rsidR="00E74143" w:rsidRDefault="00E74143" w:rsidP="003D4A88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</w:p>
          <w:p w:rsidR="00E74143" w:rsidRPr="001B08EC" w:rsidRDefault="00E74143" w:rsidP="003D4A88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  <w:r w:rsidRPr="001B08EC">
              <w:rPr>
                <w:b/>
                <w:bCs/>
                <w:sz w:val="28"/>
                <w:szCs w:val="28"/>
              </w:rPr>
              <w:t>МЕСТНАЯ АДМИНИСТРАЦИЯ</w:t>
            </w:r>
          </w:p>
          <w:p w:rsidR="00E74143" w:rsidRPr="001B08EC" w:rsidRDefault="00E74143" w:rsidP="003D4A88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  <w:r w:rsidRPr="001B08EC">
              <w:rPr>
                <w:b/>
                <w:bCs/>
                <w:sz w:val="28"/>
                <w:szCs w:val="28"/>
              </w:rPr>
              <w:t>ВНУТРИГОРОДСКОГО МУНИЦИПАЛЬНОГО  ОБРАЗОВАНИЯ</w:t>
            </w:r>
          </w:p>
          <w:p w:rsidR="00E74143" w:rsidRPr="001B08EC" w:rsidRDefault="00E74143" w:rsidP="003D4A88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  <w:r w:rsidRPr="001B08EC">
              <w:rPr>
                <w:b/>
                <w:bCs/>
                <w:sz w:val="28"/>
                <w:szCs w:val="28"/>
              </w:rPr>
              <w:t>САНКТ-ПЕТЕРБУРГА МУНИЦИПАЛЬНЫЙ ОКРУГ ЛИГОВКА-ЯМСКАЯ</w:t>
            </w:r>
          </w:p>
          <w:p w:rsidR="00E74143" w:rsidRPr="001B08EC" w:rsidRDefault="00E74143" w:rsidP="003D4A88">
            <w:pPr>
              <w:rPr>
                <w:sz w:val="28"/>
                <w:szCs w:val="28"/>
              </w:rPr>
            </w:pPr>
          </w:p>
          <w:p w:rsidR="00E74143" w:rsidRPr="001B08EC" w:rsidRDefault="00E74143" w:rsidP="003D4A88">
            <w:pPr>
              <w:pStyle w:val="5"/>
              <w:ind w:left="-108"/>
              <w:rPr>
                <w:color w:val="000000"/>
              </w:rPr>
            </w:pPr>
            <w:r w:rsidRPr="001B08EC">
              <w:rPr>
                <w:color w:val="000000"/>
              </w:rPr>
              <w:t>ПОСТАНОВЛЕНИЕ</w:t>
            </w:r>
          </w:p>
          <w:p w:rsidR="00E74143" w:rsidRPr="001B08EC" w:rsidRDefault="00E74143" w:rsidP="003D4A88">
            <w:pPr>
              <w:rPr>
                <w:sz w:val="28"/>
                <w:szCs w:val="28"/>
              </w:rPr>
            </w:pPr>
          </w:p>
        </w:tc>
      </w:tr>
      <w:tr w:rsidR="00E74143" w:rsidRPr="00F404F6" w:rsidTr="003D4A88">
        <w:trPr>
          <w:gridBefore w:val="1"/>
          <w:wBefore w:w="709" w:type="dxa"/>
          <w:cantSplit/>
          <w:trHeight w:val="429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74143" w:rsidRPr="004C4CF9" w:rsidRDefault="004E4A77" w:rsidP="003D4A88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29.09.2014</w:t>
            </w:r>
          </w:p>
        </w:tc>
        <w:tc>
          <w:tcPr>
            <w:tcW w:w="6096" w:type="dxa"/>
            <w:gridSpan w:val="2"/>
            <w:vAlign w:val="bottom"/>
          </w:tcPr>
          <w:p w:rsidR="00E74143" w:rsidRPr="004C4CF9" w:rsidRDefault="00E74143" w:rsidP="003D4A88">
            <w:pPr>
              <w:tabs>
                <w:tab w:val="left" w:pos="5988"/>
              </w:tabs>
              <w:ind w:right="34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74143" w:rsidRPr="00F404F6" w:rsidRDefault="00882BE1" w:rsidP="001A2D88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r w:rsidR="001A2D88">
              <w:rPr>
                <w:b/>
                <w:sz w:val="22"/>
                <w:szCs w:val="22"/>
              </w:rPr>
              <w:t>110</w:t>
            </w:r>
          </w:p>
        </w:tc>
      </w:tr>
      <w:tr w:rsidR="00E74143" w:rsidRPr="001B08EC" w:rsidTr="003D4A88">
        <w:trPr>
          <w:gridAfter w:val="2"/>
          <w:wAfter w:w="4678" w:type="dxa"/>
          <w:cantSplit/>
          <w:trHeight w:val="293"/>
        </w:trPr>
        <w:tc>
          <w:tcPr>
            <w:tcW w:w="709" w:type="dxa"/>
          </w:tcPr>
          <w:p w:rsidR="00E74143" w:rsidRPr="001B08EC" w:rsidRDefault="00E74143" w:rsidP="003D4A88">
            <w:pPr>
              <w:ind w:left="-108" w:right="-108"/>
              <w:rPr>
                <w:sz w:val="28"/>
                <w:szCs w:val="28"/>
              </w:rPr>
            </w:pPr>
          </w:p>
        </w:tc>
        <w:tc>
          <w:tcPr>
            <w:tcW w:w="5245" w:type="dxa"/>
            <w:gridSpan w:val="2"/>
          </w:tcPr>
          <w:p w:rsidR="00FD7C3D" w:rsidRPr="001B08EC" w:rsidRDefault="00FD7C3D" w:rsidP="003D4A88">
            <w:pPr>
              <w:ind w:left="-108" w:right="-108"/>
              <w:rPr>
                <w:sz w:val="28"/>
                <w:szCs w:val="28"/>
              </w:rPr>
            </w:pPr>
          </w:p>
        </w:tc>
      </w:tr>
      <w:tr w:rsidR="00E74143" w:rsidRPr="00AC2B0A" w:rsidTr="003D4A88">
        <w:trPr>
          <w:gridAfter w:val="2"/>
          <w:wAfter w:w="4678" w:type="dxa"/>
          <w:cantSplit/>
          <w:trHeight w:val="2138"/>
        </w:trPr>
        <w:tc>
          <w:tcPr>
            <w:tcW w:w="709" w:type="dxa"/>
          </w:tcPr>
          <w:p w:rsidR="00E74143" w:rsidRPr="00AC2B0A" w:rsidRDefault="00E74143" w:rsidP="003D4A88">
            <w:pPr>
              <w:ind w:left="-108"/>
            </w:pPr>
          </w:p>
        </w:tc>
        <w:tc>
          <w:tcPr>
            <w:tcW w:w="5245" w:type="dxa"/>
            <w:gridSpan w:val="2"/>
          </w:tcPr>
          <w:p w:rsidR="003F6156" w:rsidRDefault="003F6156" w:rsidP="00104994">
            <w:pPr>
              <w:suppressAutoHyphens/>
              <w:jc w:val="both"/>
              <w:rPr>
                <w:sz w:val="20"/>
                <w:szCs w:val="20"/>
              </w:rPr>
            </w:pPr>
          </w:p>
          <w:p w:rsidR="00E74143" w:rsidRPr="009F3AE0" w:rsidRDefault="00805376" w:rsidP="00F404F6">
            <w:pPr>
              <w:suppressAutoHyphens/>
              <w:jc w:val="both"/>
              <w:rPr>
                <w:i/>
                <w:sz w:val="22"/>
                <w:szCs w:val="22"/>
              </w:rPr>
            </w:pPr>
            <w:r>
              <w:rPr>
                <w:rStyle w:val="FontStyle12"/>
                <w:b w:val="0"/>
              </w:rPr>
              <w:t>«</w:t>
            </w:r>
            <w:r w:rsidR="00F404F6" w:rsidRPr="00F404F6">
              <w:rPr>
                <w:rStyle w:val="FontStyle12"/>
                <w:b w:val="0"/>
              </w:rPr>
      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внутригородского Муниципального образования Санкт-Петербурга муниципальный округ  Лиговка-Ямская</w:t>
            </w:r>
            <w:r>
              <w:rPr>
                <w:rStyle w:val="FontStyle12"/>
                <w:b w:val="0"/>
              </w:rPr>
              <w:t>»</w:t>
            </w:r>
            <w:r w:rsidR="009F3AE0">
              <w:rPr>
                <w:b/>
                <w:sz w:val="22"/>
                <w:szCs w:val="22"/>
              </w:rPr>
              <w:t xml:space="preserve"> </w:t>
            </w:r>
            <w:r w:rsidR="009F3AE0" w:rsidRPr="009F3AE0">
              <w:rPr>
                <w:i/>
                <w:sz w:val="22"/>
                <w:szCs w:val="22"/>
              </w:rPr>
              <w:t>(в ред. постановлений местной Администрации</w:t>
            </w:r>
            <w:r w:rsidR="009F3AE0">
              <w:rPr>
                <w:i/>
                <w:sz w:val="22"/>
                <w:szCs w:val="22"/>
              </w:rPr>
              <w:t xml:space="preserve"> Муниципального образования Лиговка-Ямская № 8 от 06.06.2016</w:t>
            </w:r>
            <w:r w:rsidR="009F3AE0" w:rsidRPr="009F3AE0">
              <w:rPr>
                <w:i/>
                <w:sz w:val="22"/>
                <w:szCs w:val="22"/>
              </w:rPr>
              <w:t xml:space="preserve">; </w:t>
            </w:r>
            <w:r w:rsidR="009F3AE0">
              <w:rPr>
                <w:i/>
                <w:sz w:val="22"/>
                <w:szCs w:val="22"/>
              </w:rPr>
              <w:t xml:space="preserve">№ </w:t>
            </w:r>
            <w:r w:rsidR="00CA685B">
              <w:rPr>
                <w:i/>
                <w:sz w:val="22"/>
                <w:szCs w:val="22"/>
              </w:rPr>
              <w:t>16 от 05.06.2017</w:t>
            </w:r>
            <w:r w:rsidR="001A2D88" w:rsidRPr="001A2D88">
              <w:rPr>
                <w:i/>
                <w:sz w:val="22"/>
                <w:szCs w:val="22"/>
              </w:rPr>
              <w:t>;</w:t>
            </w:r>
            <w:r w:rsidR="001A2D88">
              <w:rPr>
                <w:i/>
                <w:sz w:val="22"/>
                <w:szCs w:val="22"/>
              </w:rPr>
              <w:t xml:space="preserve"> № 27 от 10.09.2018</w:t>
            </w:r>
            <w:r w:rsidR="00CA685B">
              <w:rPr>
                <w:i/>
                <w:sz w:val="22"/>
                <w:szCs w:val="22"/>
              </w:rPr>
              <w:t>)</w:t>
            </w:r>
          </w:p>
          <w:p w:rsidR="00F404F6" w:rsidRDefault="00F404F6" w:rsidP="00F404F6">
            <w:pPr>
              <w:suppressAutoHyphens/>
              <w:jc w:val="both"/>
              <w:rPr>
                <w:b/>
                <w:sz w:val="22"/>
                <w:szCs w:val="22"/>
              </w:rPr>
            </w:pPr>
          </w:p>
          <w:p w:rsidR="00F404F6" w:rsidRPr="00FF3EA9" w:rsidRDefault="00F404F6" w:rsidP="00F404F6">
            <w:pPr>
              <w:suppressAutoHyphens/>
              <w:jc w:val="both"/>
              <w:rPr>
                <w:sz w:val="20"/>
                <w:szCs w:val="20"/>
              </w:rPr>
            </w:pPr>
          </w:p>
        </w:tc>
      </w:tr>
    </w:tbl>
    <w:p w:rsidR="00F404F6" w:rsidRPr="00F404F6" w:rsidRDefault="00F404F6" w:rsidP="00616063">
      <w:pPr>
        <w:suppressAutoHyphens/>
        <w:ind w:firstLine="720"/>
        <w:jc w:val="both"/>
      </w:pPr>
      <w:r w:rsidRPr="00F404F6">
        <w:t>В соответствии с п. 2 и п. 4 ст. 16 Федерального закона от 22.11.1995</w:t>
      </w:r>
      <w:r>
        <w:t xml:space="preserve"> года</w:t>
      </w:r>
      <w:r w:rsidRPr="00F404F6">
        <w:t xml:space="preserve"> № 171-ФЗ </w:t>
      </w:r>
      <w:r>
        <w:t xml:space="preserve">         </w:t>
      </w:r>
      <w:r w:rsidRPr="00F404F6"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</w:t>
      </w:r>
      <w:r w:rsidR="00DF1491">
        <w:t>»</w:t>
      </w:r>
      <w:r w:rsidRPr="00F404F6">
        <w:t xml:space="preserve"> от 27.12.2012</w:t>
      </w:r>
      <w:r>
        <w:t xml:space="preserve"> года</w:t>
      </w:r>
      <w:r w:rsidRPr="00F404F6">
        <w:t xml:space="preserve">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</w:t>
      </w:r>
      <w:r>
        <w:t xml:space="preserve"> года</w:t>
      </w:r>
      <w:r w:rsidRPr="00F404F6">
        <w:t xml:space="preserve"> № 420-79 «Об организации местного самоуправления в Санкт-Петербурге», Уставом внутригородского Муниципального образования Санкт-Петербурга муниципальный округ  Лиговка-Ямская, местная Администрация</w:t>
      </w:r>
      <w:r>
        <w:t>,</w:t>
      </w:r>
    </w:p>
    <w:p w:rsidR="00F404F6" w:rsidRPr="00F404F6" w:rsidRDefault="00F404F6" w:rsidP="00616063">
      <w:pPr>
        <w:suppressAutoHyphens/>
        <w:jc w:val="both"/>
      </w:pPr>
    </w:p>
    <w:p w:rsidR="00F404F6" w:rsidRPr="00F404F6" w:rsidRDefault="00F404F6" w:rsidP="00616063">
      <w:pPr>
        <w:suppressAutoHyphens/>
        <w:jc w:val="center"/>
      </w:pPr>
      <w:r w:rsidRPr="00F404F6">
        <w:t>ПОСТАНОВЛЯЕТ:</w:t>
      </w:r>
    </w:p>
    <w:p w:rsidR="00F404F6" w:rsidRPr="00F404F6" w:rsidRDefault="00F404F6" w:rsidP="00616063">
      <w:pPr>
        <w:suppressAutoHyphens/>
        <w:jc w:val="both"/>
      </w:pPr>
    </w:p>
    <w:p w:rsidR="00616063" w:rsidRDefault="00F404F6" w:rsidP="00616063">
      <w:pPr>
        <w:suppressAutoHyphens/>
        <w:ind w:firstLine="720"/>
        <w:jc w:val="both"/>
      </w:pPr>
      <w:r>
        <w:t xml:space="preserve">1. </w:t>
      </w:r>
      <w:r w:rsidR="00616063" w:rsidRPr="00616063">
        <w:t>Определить границы прилегающих территорий, на которых не допускается розничная продажа алкогольной продукции на территории внутригородского Муниципального образования Санкт-Петербурга муниципальный округ Лиговка-Ямская (далее - прилегающие территории) на следующих расстояниях:</w:t>
      </w:r>
    </w:p>
    <w:p w:rsidR="00616063" w:rsidRPr="00616063" w:rsidRDefault="00616063" w:rsidP="00616063">
      <w:pPr>
        <w:suppressAutoHyphens/>
        <w:ind w:firstLine="720"/>
        <w:jc w:val="both"/>
      </w:pPr>
      <w:r>
        <w:t xml:space="preserve">- </w:t>
      </w:r>
      <w:r w:rsidRPr="00616063">
        <w:t>в</w:t>
      </w:r>
      <w:r>
        <w:t xml:space="preserve"> </w:t>
      </w:r>
      <w:r w:rsidRPr="00616063">
        <w:t>отношении</w:t>
      </w:r>
      <w:r>
        <w:t xml:space="preserve"> </w:t>
      </w:r>
      <w:r w:rsidRPr="00616063">
        <w:t>стационарных</w:t>
      </w:r>
      <w:r>
        <w:t xml:space="preserve"> </w:t>
      </w:r>
      <w:r w:rsidRPr="00616063">
        <w:t>торговых</w:t>
      </w:r>
      <w:r>
        <w:t xml:space="preserve"> </w:t>
      </w:r>
      <w:r w:rsidRPr="00616063">
        <w:t>объектов,</w:t>
      </w:r>
      <w:r>
        <w:t xml:space="preserve"> </w:t>
      </w:r>
      <w:r w:rsidRPr="00616063">
        <w:t>в</w:t>
      </w:r>
      <w:r>
        <w:t xml:space="preserve"> </w:t>
      </w:r>
      <w:r w:rsidRPr="00616063">
        <w:t>которых</w:t>
      </w:r>
      <w:r>
        <w:t xml:space="preserve"> </w:t>
      </w:r>
      <w:r w:rsidRPr="00616063">
        <w:t>осуществляется розничная продажа алкогольной продукции - 25 метров.</w:t>
      </w:r>
    </w:p>
    <w:p w:rsidR="00616063" w:rsidRPr="00616063" w:rsidRDefault="00616063" w:rsidP="00616063">
      <w:pPr>
        <w:suppressAutoHyphens/>
        <w:ind w:firstLine="720"/>
        <w:jc w:val="both"/>
      </w:pPr>
      <w:r>
        <w:t xml:space="preserve">- </w:t>
      </w:r>
      <w:r w:rsidRPr="00616063">
        <w:t>в</w:t>
      </w:r>
      <w:r>
        <w:t xml:space="preserve"> </w:t>
      </w:r>
      <w:r w:rsidRPr="00616063">
        <w:t>отношении</w:t>
      </w:r>
      <w:r>
        <w:t xml:space="preserve"> </w:t>
      </w:r>
      <w:r w:rsidRPr="00616063">
        <w:t>стационарных</w:t>
      </w:r>
      <w:r>
        <w:t xml:space="preserve"> </w:t>
      </w:r>
      <w:r w:rsidRPr="00616063">
        <w:t>торговых</w:t>
      </w:r>
      <w:r>
        <w:t xml:space="preserve"> </w:t>
      </w:r>
      <w:r w:rsidRPr="00616063">
        <w:t>объектов,</w:t>
      </w:r>
      <w:r>
        <w:t xml:space="preserve"> </w:t>
      </w:r>
      <w:r w:rsidRPr="00616063">
        <w:t>в</w:t>
      </w:r>
      <w:r>
        <w:t xml:space="preserve"> </w:t>
      </w:r>
      <w:r w:rsidRPr="00616063">
        <w:t>которых</w:t>
      </w:r>
      <w:r>
        <w:t xml:space="preserve"> </w:t>
      </w:r>
      <w:r w:rsidRPr="00616063">
        <w:t>осуществляется розничная продажа алкогольной</w:t>
      </w:r>
      <w:r>
        <w:t xml:space="preserve"> </w:t>
      </w:r>
      <w:r w:rsidRPr="00616063">
        <w:t>продукции</w:t>
      </w:r>
      <w:r>
        <w:t xml:space="preserve"> </w:t>
      </w:r>
      <w:r w:rsidRPr="00616063">
        <w:t>при</w:t>
      </w:r>
      <w:r>
        <w:t xml:space="preserve"> </w:t>
      </w:r>
      <w:r w:rsidRPr="00616063">
        <w:t>оказании</w:t>
      </w:r>
      <w:r>
        <w:t xml:space="preserve"> </w:t>
      </w:r>
      <w:r w:rsidRPr="00616063">
        <w:t>услуг общественного питания – 25 метров.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lastRenderedPageBreak/>
        <w:t>2.</w:t>
      </w:r>
      <w:r>
        <w:t xml:space="preserve"> </w:t>
      </w:r>
      <w:r w:rsidRPr="00616063">
        <w:t>Границы территорий, прилегающих к организациям и объектам, в отношении которых в соответствии с федеральным законодательством устанавливаются прилегающие территории, на которых не допускается розничная продажа алкогольной продукции (далее -</w:t>
      </w:r>
      <w:r>
        <w:t xml:space="preserve"> </w:t>
      </w:r>
      <w:r w:rsidRPr="00616063">
        <w:t>защищаемые объекты), определяются окружностями с радиусами, соответствующими расстояниям, указанным в пункте 1 настоящего постановления, с центром на оси каждого входа (выхода) для посетителей в здание (строение, сооружение), в котором расположены организации и (или) объекты, а при наличии обособленной территории,</w:t>
      </w:r>
      <w:r>
        <w:t xml:space="preserve"> </w:t>
      </w:r>
      <w:r w:rsidRPr="00616063">
        <w:t>- с центром на оси каждого входа (выхода) для посетителей на обособленную территорию.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t>3.</w:t>
      </w:r>
      <w:r>
        <w:t xml:space="preserve"> </w:t>
      </w:r>
      <w:r w:rsidRPr="00616063">
        <w:t>Расчет расстояний до границ прилегающих территорий производится путем измерения в метрах кратчайшего расстояния по прямой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-</w:t>
      </w:r>
      <w:r>
        <w:t xml:space="preserve"> </w:t>
      </w:r>
      <w:r w:rsidRPr="00616063">
        <w:t>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t>4.</w:t>
      </w:r>
      <w:r>
        <w:t xml:space="preserve"> </w:t>
      </w:r>
      <w:r w:rsidRPr="00616063">
        <w:t>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постановления решения, расчет расстояния в целях установления нахождения торгового объекта на прилегающей территории производится путем сложения:</w:t>
      </w:r>
    </w:p>
    <w:p w:rsidR="00616063" w:rsidRPr="00616063" w:rsidRDefault="00616063" w:rsidP="00616063">
      <w:pPr>
        <w:suppressAutoHyphens/>
        <w:ind w:firstLine="720"/>
        <w:jc w:val="both"/>
      </w:pPr>
      <w:r>
        <w:t xml:space="preserve">- </w:t>
      </w:r>
      <w:r w:rsidRPr="00616063">
        <w:t>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 - от оси входа (выхода) для  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</w:p>
    <w:p w:rsidR="00616063" w:rsidRPr="00616063" w:rsidRDefault="00616063" w:rsidP="00616063">
      <w:pPr>
        <w:suppressAutoHyphens/>
        <w:ind w:firstLine="720"/>
        <w:jc w:val="both"/>
      </w:pPr>
      <w:r>
        <w:t xml:space="preserve">- </w:t>
      </w:r>
      <w:r w:rsidRPr="00616063">
        <w:t>измеренного в метрах кратчайшего расстояния по пешеходной доступности от оси входа (выхода) для посетителей в здание (строение, сооружение), в котором расположен стационарный торговый объект, до входа в стационарный торговый объект.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указанной в пункте 2 настоящего постановления,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 входа (выхода) для посетителей в здание (строение, сооружение), в котором расположен защищаемый объект, а при наличии обособленной территории - от оси входа (выхода) для посетителей на обособленную территорию, до входа (выхода) для посетителей в задание (строение, сооружение), в котором расположен стационарный торговый объект.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t>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постановления.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t>5. Утвердить схемы границ прилегающих территорий для каждого защищаемого объекта, находящегося на территории Муниципального образования Лиговка-Ямская, на которых не допускается розничная продажа алкогольной продукции, согласно приложениям № 1-23.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t>6. Отделу муниципальных закупок и благоустройства местной Администрации Муниципального образования Лиговка-Ямская контролировать создание новых или прекращение деятельности защищаемых объектов и в течение одного месяца с момента выявления указанных обстоятельств осуществлять подготовку изменений (дополнений) в настоящее постановление с целью утверждения (корректировки) схемы границ прилегающих территорий.</w:t>
      </w:r>
    </w:p>
    <w:p w:rsidR="00616063" w:rsidRPr="00616063" w:rsidRDefault="00616063" w:rsidP="00616063">
      <w:pPr>
        <w:suppressAutoHyphens/>
        <w:ind w:firstLine="720"/>
        <w:jc w:val="both"/>
      </w:pPr>
      <w:r w:rsidRPr="00616063">
        <w:t xml:space="preserve">7. При отсутствии схемы границ прилегающих территорий к вновь созданным </w:t>
      </w:r>
      <w:r w:rsidRPr="00616063">
        <w:lastRenderedPageBreak/>
        <w:t>(выявленным) защищаемым объектам границы прилегающих территорий определяются в соответствии с пунктами 1, 2 настоящего постановления, за исключением медицинских организаций и учреждений, в отношении которых границы прилегающих территорий, на которых не допускается розничная продажа устанавливается 15 метров в отношении стационарных торговых объектов, в которых осуществляется розничная продажа алкогольной продукции и в отношении стационарных торговых объектов, в которых осуществляется розничная продажа алкогольной продукции при оказании услуг общественного питания</w:t>
      </w:r>
    </w:p>
    <w:p w:rsidR="00EE5E1A" w:rsidRPr="00EE5E1A" w:rsidRDefault="00EE5E1A" w:rsidP="00616063">
      <w:pPr>
        <w:suppressAutoHyphens/>
        <w:jc w:val="both"/>
      </w:pPr>
      <w:r w:rsidRPr="00EE5E1A">
        <w:t xml:space="preserve"> </w:t>
      </w:r>
      <w:r>
        <w:tab/>
      </w:r>
      <w:r w:rsidR="00D05628">
        <w:t>8</w:t>
      </w:r>
      <w:r w:rsidRPr="00EE5E1A">
        <w:t>. Копию настоящего постановления направить в Комитет по развитию предпринимательства и потребительского рынка Санкт-Петербурга не позднее одного месяца со дня принятия.</w:t>
      </w:r>
    </w:p>
    <w:p w:rsidR="004E4A77" w:rsidRPr="00F404F6" w:rsidRDefault="009D5FF8" w:rsidP="004E4A77">
      <w:pPr>
        <w:suppressAutoHyphens/>
        <w:ind w:firstLine="720"/>
        <w:jc w:val="both"/>
      </w:pPr>
      <w:r>
        <w:t>9</w:t>
      </w:r>
      <w:r w:rsidR="00EE5E1A" w:rsidRPr="00EE5E1A">
        <w:t>.</w:t>
      </w:r>
      <w:r w:rsidR="004E4A77" w:rsidRPr="00F404F6">
        <w:t>Опубликовать настоящее постановление в официальном печатном издание Муниципального Совета Муниципального образования Лиговка-Ямская - газете «Лиговка-Ямская» и разместить в информационно-телекоммуникационной сети «Интернет» на официальном сайте Муниципального образования Лиговка-Ямская (ligovka-yamskaya.ru/лиговка-ямская.рф).</w:t>
      </w:r>
    </w:p>
    <w:p w:rsidR="004E4A77" w:rsidRPr="00F404F6" w:rsidRDefault="004E4A77" w:rsidP="004E4A77">
      <w:pPr>
        <w:ind w:firstLine="720"/>
        <w:jc w:val="both"/>
      </w:pPr>
      <w:r>
        <w:t xml:space="preserve">10. </w:t>
      </w:r>
      <w:r w:rsidRPr="00F404F6">
        <w:t>Направить настоящее постановление для включения в Регистр нормативных прав</w:t>
      </w:r>
      <w:r w:rsidRPr="00F404F6">
        <w:t>о</w:t>
      </w:r>
      <w:r w:rsidRPr="00F404F6">
        <w:t>вых актов Санкт-Петербурга в электронной форме.</w:t>
      </w:r>
    </w:p>
    <w:p w:rsidR="00EE5E1A" w:rsidRDefault="00EE5E1A" w:rsidP="00616063">
      <w:pPr>
        <w:suppressAutoHyphens/>
        <w:ind w:firstLine="720"/>
        <w:jc w:val="both"/>
      </w:pPr>
      <w:r w:rsidRPr="00EE5E1A">
        <w:t>1</w:t>
      </w:r>
      <w:r w:rsidR="009D5FF8">
        <w:t>1</w:t>
      </w:r>
      <w:r w:rsidRPr="00EE5E1A">
        <w:t>. Настоящее постановление вступает в силу на следующий день после дня его официального опубликования (обнародования).</w:t>
      </w:r>
    </w:p>
    <w:p w:rsidR="00EE5E1A" w:rsidRPr="00EE5E1A" w:rsidRDefault="00EE5E1A" w:rsidP="00616063">
      <w:pPr>
        <w:suppressAutoHyphens/>
        <w:ind w:firstLine="720"/>
        <w:jc w:val="both"/>
      </w:pPr>
      <w:r w:rsidRPr="00EE5E1A">
        <w:t>1</w:t>
      </w:r>
      <w:r w:rsidR="009D5FF8">
        <w:t>2</w:t>
      </w:r>
      <w:r w:rsidRPr="00EE5E1A">
        <w:t>. Контроль  за  выполнением  настоящего  постановления оставляю за собой</w:t>
      </w:r>
    </w:p>
    <w:p w:rsidR="00E74143" w:rsidRPr="00F404F6" w:rsidRDefault="00E74143" w:rsidP="00616063">
      <w:pPr>
        <w:suppressAutoHyphens/>
        <w:jc w:val="both"/>
      </w:pPr>
    </w:p>
    <w:p w:rsidR="00E74143" w:rsidRPr="00CE0D33" w:rsidRDefault="00E74143" w:rsidP="00616063">
      <w:pPr>
        <w:suppressAutoHyphens/>
        <w:jc w:val="both"/>
      </w:pPr>
    </w:p>
    <w:p w:rsidR="00E74143" w:rsidRPr="00CE0D33" w:rsidRDefault="00E74143" w:rsidP="00616063">
      <w:pPr>
        <w:suppressAutoHyphens/>
        <w:jc w:val="both"/>
        <w:rPr>
          <w:b/>
        </w:rPr>
      </w:pPr>
      <w:r w:rsidRPr="00CE0D33">
        <w:rPr>
          <w:b/>
        </w:rPr>
        <w:t xml:space="preserve">Глава местной Администрации                                                  </w:t>
      </w:r>
      <w:r>
        <w:rPr>
          <w:b/>
        </w:rPr>
        <w:t xml:space="preserve">   </w:t>
      </w:r>
      <w:r w:rsidRPr="00CE0D33">
        <w:rPr>
          <w:b/>
        </w:rPr>
        <w:t xml:space="preserve">            </w:t>
      </w:r>
      <w:r w:rsidR="00DC4B16">
        <w:rPr>
          <w:b/>
        </w:rPr>
        <w:t xml:space="preserve">        </w:t>
      </w:r>
      <w:r w:rsidRPr="00CE0D33">
        <w:rPr>
          <w:b/>
        </w:rPr>
        <w:t xml:space="preserve">     О.Ю. Буканов</w:t>
      </w:r>
      <w:r>
        <w:rPr>
          <w:b/>
        </w:rPr>
        <w:t>а</w:t>
      </w:r>
    </w:p>
    <w:p w:rsidR="00E74143" w:rsidRDefault="00E74143" w:rsidP="00616063">
      <w:pPr>
        <w:suppressAutoHyphens/>
        <w:jc w:val="both"/>
        <w:rPr>
          <w:b/>
        </w:rPr>
      </w:pPr>
    </w:p>
    <w:p w:rsidR="00E74143" w:rsidRDefault="00E74143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160370" w:rsidRDefault="00160370" w:rsidP="00616063">
      <w:pPr>
        <w:suppressAutoHyphens/>
        <w:jc w:val="both"/>
        <w:rPr>
          <w:b/>
        </w:rPr>
      </w:pPr>
    </w:p>
    <w:p w:rsidR="009D5FF8" w:rsidRDefault="009D5FF8" w:rsidP="00616063">
      <w:pPr>
        <w:suppressAutoHyphens/>
        <w:jc w:val="both"/>
        <w:rPr>
          <w:b/>
        </w:rPr>
      </w:pPr>
    </w:p>
    <w:p w:rsidR="009D5FF8" w:rsidRDefault="009D5FF8" w:rsidP="00E74143">
      <w:pPr>
        <w:jc w:val="both"/>
        <w:rPr>
          <w:b/>
        </w:rPr>
      </w:pPr>
    </w:p>
    <w:p w:rsidR="009D5FF8" w:rsidRDefault="009D5FF8" w:rsidP="00E74143">
      <w:pPr>
        <w:jc w:val="both"/>
        <w:rPr>
          <w:b/>
        </w:rPr>
      </w:pPr>
    </w:p>
    <w:p w:rsidR="00160370" w:rsidRDefault="00160370" w:rsidP="00E74143">
      <w:pPr>
        <w:jc w:val="both"/>
        <w:rPr>
          <w:b/>
        </w:rPr>
      </w:pPr>
    </w:p>
    <w:p w:rsidR="00160370" w:rsidRDefault="00160370" w:rsidP="00E74143">
      <w:pPr>
        <w:jc w:val="both"/>
        <w:rPr>
          <w:b/>
        </w:rPr>
      </w:pPr>
    </w:p>
    <w:p w:rsidR="00160370" w:rsidRPr="00D271F3" w:rsidRDefault="00160370" w:rsidP="00160370">
      <w:pPr>
        <w:pStyle w:val="a8"/>
        <w:rPr>
          <w:sz w:val="16"/>
          <w:szCs w:val="16"/>
        </w:rPr>
      </w:pPr>
      <w:r w:rsidRPr="00D271F3">
        <w:rPr>
          <w:sz w:val="16"/>
          <w:szCs w:val="16"/>
        </w:rPr>
        <w:t>Е.В. Родин</w:t>
      </w:r>
    </w:p>
    <w:p w:rsidR="00524F8F" w:rsidRDefault="00160370" w:rsidP="00160370">
      <w:pPr>
        <w:pStyle w:val="a8"/>
        <w:rPr>
          <w:sz w:val="16"/>
          <w:szCs w:val="16"/>
        </w:rPr>
        <w:sectPr w:rsidR="00524F8F" w:rsidSect="00F404F6">
          <w:type w:val="continuous"/>
          <w:pgSz w:w="11905" w:h="16837"/>
          <w:pgMar w:top="1082" w:right="745" w:bottom="1440" w:left="1320" w:header="720" w:footer="720" w:gutter="0"/>
          <w:cols w:space="708"/>
          <w:noEndnote/>
          <w:titlePg/>
          <w:docGrid w:linePitch="360"/>
        </w:sectPr>
      </w:pPr>
      <w:r w:rsidRPr="00D271F3">
        <w:rPr>
          <w:sz w:val="16"/>
          <w:szCs w:val="16"/>
        </w:rPr>
        <w:t>717-8</w:t>
      </w:r>
      <w:r w:rsidR="00524F8F">
        <w:rPr>
          <w:sz w:val="16"/>
          <w:szCs w:val="16"/>
        </w:rPr>
        <w:t>7-44</w:t>
      </w:r>
    </w:p>
    <w:p w:rsidR="00524F8F" w:rsidRPr="00FE582A" w:rsidRDefault="00524F8F" w:rsidP="00524F8F">
      <w:pPr>
        <w:ind w:left="8505"/>
        <w:jc w:val="right"/>
      </w:pPr>
      <w:r w:rsidRPr="00FE582A">
        <w:lastRenderedPageBreak/>
        <w:t>Приложение №№1-23</w:t>
      </w:r>
    </w:p>
    <w:p w:rsidR="00524F8F" w:rsidRPr="00FE582A" w:rsidRDefault="00524F8F" w:rsidP="00524F8F">
      <w:pPr>
        <w:ind w:left="8505"/>
        <w:jc w:val="both"/>
      </w:pPr>
      <w:r w:rsidRPr="00FE582A">
        <w:t xml:space="preserve"> к постановлению местной Администрации Муниц</w:t>
      </w:r>
      <w:r w:rsidRPr="00FE582A">
        <w:t>и</w:t>
      </w:r>
      <w:r w:rsidRPr="00FE582A">
        <w:t>пального образования Лиговка-Ямская</w:t>
      </w:r>
      <w:r>
        <w:t xml:space="preserve"> </w:t>
      </w:r>
      <w:r w:rsidRPr="00FE582A">
        <w:t>от 29.09.2014 г. № 110. (в ред. постановлений местной Админис</w:t>
      </w:r>
      <w:r w:rsidRPr="00FE582A">
        <w:t>т</w:t>
      </w:r>
      <w:r w:rsidRPr="00FE582A">
        <w:t>рации Муниципального образования Лиговка-Ямская № 8 от 06.06.2016; № 16 от 05.06.2017</w:t>
      </w:r>
      <w:r w:rsidRPr="00153ABA">
        <w:t>;</w:t>
      </w:r>
      <w:r>
        <w:t xml:space="preserve"> № 27 от 10.09.2018</w:t>
      </w:r>
      <w:r w:rsidRPr="00FE582A">
        <w:t>)</w:t>
      </w:r>
    </w:p>
    <w:p w:rsidR="00524F8F" w:rsidRPr="00975DE0" w:rsidRDefault="00524F8F" w:rsidP="00524F8F">
      <w:pPr>
        <w:pStyle w:val="ab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jc w:val="center"/>
        <w:outlineLvl w:val="0"/>
        <w:rPr>
          <w:b/>
          <w:color w:val="000000" w:themeColor="text1"/>
          <w:sz w:val="28"/>
          <w:szCs w:val="28"/>
        </w:rPr>
      </w:pPr>
      <w:r w:rsidRPr="00A814D7">
        <w:rPr>
          <w:b/>
          <w:color w:val="000000" w:themeColor="text1"/>
          <w:sz w:val="28"/>
          <w:szCs w:val="28"/>
        </w:rPr>
        <w:t xml:space="preserve">Схемы </w:t>
      </w:r>
    </w:p>
    <w:p w:rsidR="00524F8F" w:rsidRPr="00975DE0" w:rsidRDefault="00524F8F" w:rsidP="00524F8F">
      <w:pPr>
        <w:pStyle w:val="ab"/>
        <w:jc w:val="center"/>
        <w:rPr>
          <w:color w:val="000000" w:themeColor="text1"/>
          <w:sz w:val="28"/>
          <w:szCs w:val="28"/>
        </w:rPr>
      </w:pPr>
      <w:r w:rsidRPr="00975DE0">
        <w:rPr>
          <w:color w:val="000000" w:themeColor="text1"/>
          <w:sz w:val="28"/>
          <w:szCs w:val="28"/>
        </w:rPr>
        <w:t xml:space="preserve">границ прилегающих к организациям и объектам, </w:t>
      </w:r>
      <w:r>
        <w:rPr>
          <w:color w:val="000000" w:themeColor="text1"/>
          <w:sz w:val="28"/>
          <w:szCs w:val="28"/>
        </w:rPr>
        <w:t xml:space="preserve"> </w:t>
      </w:r>
      <w:r w:rsidRPr="00975DE0">
        <w:rPr>
          <w:color w:val="000000" w:themeColor="text1"/>
          <w:sz w:val="28"/>
          <w:szCs w:val="28"/>
        </w:rPr>
        <w:t>расположенным на территории внутригородского муниципального образования Санкт-Петербурга муниципал</w:t>
      </w:r>
      <w:r w:rsidRPr="00975DE0">
        <w:rPr>
          <w:color w:val="000000" w:themeColor="text1"/>
          <w:sz w:val="28"/>
          <w:szCs w:val="28"/>
        </w:rPr>
        <w:t>ь</w:t>
      </w:r>
      <w:r w:rsidRPr="00975DE0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ый</w:t>
      </w:r>
      <w:r w:rsidRPr="00975DE0">
        <w:rPr>
          <w:color w:val="000000" w:themeColor="text1"/>
          <w:sz w:val="28"/>
          <w:szCs w:val="28"/>
        </w:rPr>
        <w:t xml:space="preserve"> округ </w:t>
      </w:r>
      <w:r>
        <w:rPr>
          <w:color w:val="000000" w:themeColor="text1"/>
          <w:sz w:val="28"/>
          <w:szCs w:val="28"/>
        </w:rPr>
        <w:t>Лиговка Ямская</w:t>
      </w:r>
      <w:r w:rsidRPr="00975DE0">
        <w:rPr>
          <w:color w:val="000000" w:themeColor="text1"/>
          <w:sz w:val="28"/>
          <w:szCs w:val="28"/>
        </w:rPr>
        <w:t>, на которых не допускается розничная продажа алк</w:t>
      </w:r>
      <w:r w:rsidRPr="00975DE0">
        <w:rPr>
          <w:color w:val="000000" w:themeColor="text1"/>
          <w:sz w:val="28"/>
          <w:szCs w:val="28"/>
        </w:rPr>
        <w:t>о</w:t>
      </w:r>
      <w:r w:rsidRPr="00975DE0">
        <w:rPr>
          <w:color w:val="000000" w:themeColor="text1"/>
          <w:sz w:val="28"/>
          <w:szCs w:val="28"/>
        </w:rPr>
        <w:t>гольной продукции</w:t>
      </w:r>
    </w:p>
    <w:p w:rsidR="00524F8F" w:rsidRPr="005B5171" w:rsidRDefault="00524F8F" w:rsidP="00524F8F">
      <w:pPr>
        <w:pStyle w:val="ab"/>
        <w:numPr>
          <w:ilvl w:val="0"/>
          <w:numId w:val="31"/>
        </w:numPr>
        <w:ind w:left="709" w:hanging="709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189865</wp:posOffset>
            </wp:positionV>
            <wp:extent cx="5327015" cy="3028582"/>
            <wp:effectExtent l="19050" t="0" r="6985" b="0"/>
            <wp:wrapNone/>
            <wp:docPr id="4" name="Рисунок 18" descr="01-02 Обводный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2 Обводный 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02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0733">
        <w:rPr>
          <w:b/>
          <w:color w:val="000000" w:themeColor="text1"/>
          <w:sz w:val="28"/>
          <w:szCs w:val="28"/>
        </w:rPr>
        <w:t>Детские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CE0733">
        <w:rPr>
          <w:b/>
          <w:color w:val="000000" w:themeColor="text1"/>
          <w:sz w:val="28"/>
          <w:szCs w:val="28"/>
        </w:rPr>
        <w:t>организации:</w:t>
      </w:r>
      <w:r w:rsidRPr="00CE0733">
        <w:rPr>
          <w:b/>
          <w:color w:val="000000" w:themeColor="text1"/>
          <w:sz w:val="28"/>
          <w:szCs w:val="28"/>
        </w:rPr>
        <w:tab/>
      </w:r>
    </w:p>
    <w:p w:rsidR="00524F8F" w:rsidRDefault="00524F8F" w:rsidP="00524F8F">
      <w:pPr>
        <w:pStyle w:val="ab"/>
        <w:ind w:left="709"/>
        <w:jc w:val="center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09"/>
        <w:jc w:val="center"/>
        <w:rPr>
          <w:color w:val="000000" w:themeColor="text1"/>
          <w:sz w:val="28"/>
          <w:szCs w:val="28"/>
        </w:rPr>
      </w:pPr>
    </w:p>
    <w:p w:rsidR="00524F8F" w:rsidRPr="00E50FDA" w:rsidRDefault="00524F8F" w:rsidP="00524F8F">
      <w:pPr>
        <w:pStyle w:val="ab"/>
        <w:ind w:left="709"/>
        <w:jc w:val="center"/>
        <w:rPr>
          <w:color w:val="000000" w:themeColor="text1"/>
          <w:sz w:val="28"/>
          <w:szCs w:val="28"/>
        </w:rPr>
      </w:pPr>
    </w:p>
    <w:p w:rsidR="00524F8F" w:rsidRPr="000066B9" w:rsidRDefault="00524F8F" w:rsidP="00524F8F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  <w:r w:rsidRPr="000066B9">
        <w:rPr>
          <w:b/>
          <w:color w:val="000000" w:themeColor="text1"/>
          <w:sz w:val="28"/>
          <w:szCs w:val="28"/>
        </w:rPr>
        <w:lastRenderedPageBreak/>
        <w:t>Приложения №№ 1.2</w:t>
      </w:r>
      <w:r w:rsidRPr="000066B9">
        <w:rPr>
          <w:color w:val="000000" w:themeColor="text1"/>
          <w:sz w:val="28"/>
          <w:szCs w:val="28"/>
        </w:rPr>
        <w:t xml:space="preserve">.Государственное бюджетное  </w:t>
      </w:r>
      <w:r w:rsidRPr="000066B9">
        <w:rPr>
          <w:color w:val="000000" w:themeColor="text1"/>
          <w:sz w:val="28"/>
          <w:szCs w:val="28"/>
        </w:rPr>
        <w:tab/>
        <w:t>образовательное учреждение  для детей дошкольного и младш</w:t>
      </w:r>
      <w:r w:rsidRPr="000066B9">
        <w:rPr>
          <w:color w:val="000000" w:themeColor="text1"/>
          <w:sz w:val="28"/>
          <w:szCs w:val="28"/>
        </w:rPr>
        <w:t>е</w:t>
      </w:r>
      <w:r w:rsidRPr="000066B9">
        <w:rPr>
          <w:color w:val="000000" w:themeColor="text1"/>
          <w:sz w:val="28"/>
          <w:szCs w:val="28"/>
        </w:rPr>
        <w:t xml:space="preserve">го возраста </w:t>
      </w:r>
      <w:r w:rsidRPr="000066B9">
        <w:rPr>
          <w:color w:val="000000" w:themeColor="text1"/>
          <w:sz w:val="28"/>
          <w:szCs w:val="28"/>
        </w:rPr>
        <w:tab/>
        <w:t xml:space="preserve">   - начальная школа  - де</w:t>
      </w:r>
      <w:r w:rsidRPr="000066B9">
        <w:rPr>
          <w:color w:val="000000" w:themeColor="text1"/>
          <w:sz w:val="28"/>
          <w:szCs w:val="28"/>
        </w:rPr>
        <w:t>т</w:t>
      </w:r>
      <w:r w:rsidRPr="000066B9">
        <w:rPr>
          <w:color w:val="000000" w:themeColor="text1"/>
          <w:sz w:val="28"/>
          <w:szCs w:val="28"/>
        </w:rPr>
        <w:t xml:space="preserve">ский сад № 687 компенсирующего вида Центрального района Санкт-Петербурга "Центр реабилитации ребёнка", </w:t>
      </w:r>
      <w:r w:rsidRPr="000066B9">
        <w:rPr>
          <w:color w:val="000000" w:themeColor="text1"/>
          <w:sz w:val="28"/>
          <w:szCs w:val="28"/>
        </w:rPr>
        <w:tab/>
        <w:t xml:space="preserve">расположенное по адресам: 191119, Санкт-Петербург, Набережная </w:t>
      </w:r>
      <w:r w:rsidRPr="000066B9">
        <w:rPr>
          <w:color w:val="000000" w:themeColor="text1"/>
          <w:sz w:val="28"/>
          <w:szCs w:val="28"/>
        </w:rPr>
        <w:tab/>
        <w:t xml:space="preserve">обводного канала, д. 65, лит. А;  191119, Санкт-Петербург, Набережная </w:t>
      </w:r>
      <w:r w:rsidRPr="000066B9">
        <w:rPr>
          <w:color w:val="000000" w:themeColor="text1"/>
          <w:sz w:val="28"/>
          <w:szCs w:val="28"/>
        </w:rPr>
        <w:tab/>
        <w:t xml:space="preserve">обводного канала, д. 71 лит. А. </w:t>
      </w:r>
    </w:p>
    <w:p w:rsidR="00524F8F" w:rsidRDefault="00524F8F" w:rsidP="00524F8F">
      <w:pPr>
        <w:pStyle w:val="ab"/>
        <w:ind w:left="709"/>
        <w:jc w:val="center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387837" cy="3065367"/>
            <wp:effectExtent l="19050" t="0" r="3313" b="0"/>
            <wp:docPr id="5" name="Рисунок 18" descr="01-02 Обводный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2 Обводный 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62" cy="30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numPr>
          <w:ilvl w:val="0"/>
          <w:numId w:val="31"/>
        </w:numPr>
        <w:jc w:val="both"/>
        <w:rPr>
          <w:b/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Образовательные</w:t>
      </w:r>
      <w:r>
        <w:rPr>
          <w:b/>
          <w:color w:val="000000" w:themeColor="text1"/>
          <w:sz w:val="28"/>
          <w:szCs w:val="28"/>
        </w:rPr>
        <w:t xml:space="preserve">  </w:t>
      </w:r>
      <w:r w:rsidRPr="00CE0733">
        <w:rPr>
          <w:b/>
          <w:color w:val="000000" w:themeColor="text1"/>
          <w:sz w:val="28"/>
          <w:szCs w:val="28"/>
        </w:rPr>
        <w:t>организации:</w:t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Pr="00A814D7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. Санкт-Петербургское государственное бюджетное образовательное учреждение среднего профессионального образования «Ко</w:t>
      </w:r>
      <w:r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 xml:space="preserve">ледж строительной индустрии и городского хозяйства», расположенное по </w:t>
      </w:r>
      <w:r w:rsidRPr="006F10D2">
        <w:rPr>
          <w:color w:val="000000" w:themeColor="text1"/>
          <w:sz w:val="28"/>
          <w:szCs w:val="28"/>
        </w:rPr>
        <w:t>адресу: 191024, Санкт-Петербург, ул. Миргородская, д. 24-28.</w:t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8010525" cy="4557369"/>
            <wp:effectExtent l="19050" t="0" r="9525" b="0"/>
            <wp:docPr id="11" name="Рисунок 26" descr="03 Миргородская 2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Миргородская 24-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3372" cy="456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both"/>
        <w:rPr>
          <w:b/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. </w:t>
      </w:r>
      <w:r w:rsidRPr="006F10D2">
        <w:rPr>
          <w:color w:val="000000" w:themeColor="text1"/>
          <w:sz w:val="28"/>
          <w:szCs w:val="28"/>
        </w:rPr>
        <w:t>Государственное бюджетное общеобразовательное учреждение  средняя общеобразовател</w:t>
      </w:r>
      <w:r w:rsidRPr="006F10D2">
        <w:rPr>
          <w:color w:val="000000" w:themeColor="text1"/>
          <w:sz w:val="28"/>
          <w:szCs w:val="28"/>
        </w:rPr>
        <w:t>ь</w:t>
      </w:r>
      <w:r w:rsidRPr="006F10D2">
        <w:rPr>
          <w:color w:val="000000" w:themeColor="text1"/>
          <w:sz w:val="28"/>
          <w:szCs w:val="28"/>
        </w:rPr>
        <w:t>ная школа № 153 Центрального ра</w:t>
      </w:r>
      <w:r w:rsidRPr="006F10D2">
        <w:rPr>
          <w:color w:val="000000" w:themeColor="text1"/>
          <w:sz w:val="28"/>
          <w:szCs w:val="28"/>
        </w:rPr>
        <w:t>й</w:t>
      </w:r>
      <w:r w:rsidRPr="006F10D2">
        <w:rPr>
          <w:color w:val="000000" w:themeColor="text1"/>
          <w:sz w:val="28"/>
          <w:szCs w:val="28"/>
        </w:rPr>
        <w:t>она Санкт-Петербурга, расположенное</w:t>
      </w:r>
      <w:r>
        <w:rPr>
          <w:color w:val="000000" w:themeColor="text1"/>
          <w:sz w:val="28"/>
          <w:szCs w:val="28"/>
        </w:rPr>
        <w:t xml:space="preserve"> по </w:t>
      </w:r>
      <w:r w:rsidRPr="006F10D2">
        <w:rPr>
          <w:color w:val="000000" w:themeColor="text1"/>
          <w:sz w:val="28"/>
          <w:szCs w:val="28"/>
        </w:rPr>
        <w:t>адресу: 191036, Санкт-Петербург, ул. Гончарная, д. 15, лит. А.</w:t>
      </w:r>
      <w:r w:rsidRPr="006F10D2"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8172450" cy="4638794"/>
            <wp:effectExtent l="19050" t="0" r="0" b="0"/>
            <wp:docPr id="12" name="Рисунок 27" descr="04 Гончарна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Гончарная 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563" cy="46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457200</wp:posOffset>
            </wp:positionV>
            <wp:extent cx="9259570" cy="5265420"/>
            <wp:effectExtent l="19050" t="0" r="0" b="0"/>
            <wp:wrapNone/>
            <wp:docPr id="13" name="Рисунок 0" descr="05-Невский-169-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Невский-169-исп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57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0D2">
        <w:rPr>
          <w:b/>
          <w:color w:val="000000" w:themeColor="text1"/>
          <w:sz w:val="28"/>
          <w:szCs w:val="28"/>
        </w:rPr>
        <w:t>Приложение</w:t>
      </w:r>
      <w:r>
        <w:rPr>
          <w:b/>
          <w:color w:val="000000" w:themeColor="text1"/>
          <w:sz w:val="28"/>
          <w:szCs w:val="28"/>
        </w:rPr>
        <w:t xml:space="preserve"> №5</w:t>
      </w:r>
      <w:r w:rsidRPr="00A814D7">
        <w:rPr>
          <w:color w:val="000000" w:themeColor="text1"/>
          <w:sz w:val="28"/>
          <w:szCs w:val="28"/>
        </w:rPr>
        <w:t>.</w:t>
      </w:r>
      <w:r w:rsidRPr="006F10D2">
        <w:rPr>
          <w:color w:val="000000" w:themeColor="text1"/>
          <w:sz w:val="28"/>
          <w:szCs w:val="28"/>
        </w:rPr>
        <w:t>Государственное бюджетное  общеобразовательное учреждение гимназия № 168 Центральн</w:t>
      </w:r>
      <w:r w:rsidRPr="006F10D2">
        <w:rPr>
          <w:color w:val="000000" w:themeColor="text1"/>
          <w:sz w:val="28"/>
          <w:szCs w:val="28"/>
        </w:rPr>
        <w:t>о</w:t>
      </w:r>
      <w:r w:rsidRPr="006F10D2">
        <w:rPr>
          <w:color w:val="000000" w:themeColor="text1"/>
          <w:sz w:val="28"/>
          <w:szCs w:val="28"/>
        </w:rPr>
        <w:t>го района Санкт-Петербурга, расп</w:t>
      </w:r>
      <w:r w:rsidRPr="006F10D2">
        <w:rPr>
          <w:color w:val="000000" w:themeColor="text1"/>
          <w:sz w:val="28"/>
          <w:szCs w:val="28"/>
        </w:rPr>
        <w:t>о</w:t>
      </w:r>
      <w:r w:rsidRPr="006F10D2">
        <w:rPr>
          <w:color w:val="000000" w:themeColor="text1"/>
          <w:sz w:val="28"/>
          <w:szCs w:val="28"/>
        </w:rPr>
        <w:t>ложенное по адресу: 193167,  Санкт-Петербург, Невский пр-т., 169 лит. А.</w:t>
      </w:r>
      <w:r w:rsidRPr="006F10D2"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pStyle w:val="ab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color w:val="000000" w:themeColor="text1"/>
          <w:sz w:val="28"/>
          <w:szCs w:val="28"/>
        </w:rPr>
        <w:t xml:space="preserve"> </w:t>
      </w:r>
      <w:r w:rsidRPr="009F11E3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>6</w:t>
      </w:r>
      <w:r w:rsidRPr="006F10D2">
        <w:rPr>
          <w:color w:val="000000" w:themeColor="text1"/>
          <w:sz w:val="28"/>
          <w:szCs w:val="28"/>
        </w:rPr>
        <w:t>. Государственное бюджетное общеобразовательное у</w:t>
      </w:r>
      <w:r w:rsidRPr="006F10D2">
        <w:rPr>
          <w:color w:val="000000" w:themeColor="text1"/>
          <w:sz w:val="28"/>
          <w:szCs w:val="28"/>
        </w:rPr>
        <w:t>ч</w:t>
      </w:r>
      <w:r w:rsidRPr="006F10D2">
        <w:rPr>
          <w:color w:val="000000" w:themeColor="text1"/>
          <w:sz w:val="28"/>
          <w:szCs w:val="28"/>
        </w:rPr>
        <w:t>реждение средняя общеобразовательная школа № 169 с углубленным изучением английского языка Центрального района Санкт-Петербурга, распол</w:t>
      </w:r>
      <w:r w:rsidRPr="006F10D2">
        <w:rPr>
          <w:color w:val="000000" w:themeColor="text1"/>
          <w:sz w:val="28"/>
          <w:szCs w:val="28"/>
        </w:rPr>
        <w:t>о</w:t>
      </w:r>
      <w:r w:rsidRPr="006F10D2">
        <w:rPr>
          <w:color w:val="000000" w:themeColor="text1"/>
          <w:sz w:val="28"/>
          <w:szCs w:val="28"/>
        </w:rPr>
        <w:t>женное по адресу: 191024, Санкт-Петербург, ул. Харьковская</w:t>
      </w:r>
      <w:r w:rsidRPr="006720F5">
        <w:rPr>
          <w:color w:val="000000" w:themeColor="text1"/>
          <w:sz w:val="28"/>
          <w:szCs w:val="28"/>
        </w:rPr>
        <w:t>, 13,</w:t>
      </w:r>
      <w:r>
        <w:rPr>
          <w:color w:val="000000" w:themeColor="text1"/>
          <w:sz w:val="28"/>
          <w:szCs w:val="28"/>
        </w:rPr>
        <w:t xml:space="preserve"> </w:t>
      </w:r>
      <w:r w:rsidRPr="006720F5">
        <w:rPr>
          <w:color w:val="000000" w:themeColor="text1"/>
          <w:sz w:val="28"/>
          <w:szCs w:val="28"/>
        </w:rPr>
        <w:t xml:space="preserve"> литер. А.</w:t>
      </w:r>
      <w:r w:rsidRPr="006F10D2">
        <w:rPr>
          <w:color w:val="000000" w:themeColor="text1"/>
          <w:sz w:val="28"/>
          <w:szCs w:val="28"/>
        </w:rPr>
        <w:t xml:space="preserve"> </w:t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  <w:r w:rsidRPr="006F10D2"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8134350" cy="4955788"/>
            <wp:effectExtent l="19050" t="0" r="0" b="0"/>
            <wp:docPr id="14" name="Рисунок 5" descr="06 Харьковска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Харьковская 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020" cy="49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724535</wp:posOffset>
            </wp:positionV>
            <wp:extent cx="8010525" cy="5242560"/>
            <wp:effectExtent l="19050" t="0" r="9525" b="0"/>
            <wp:wrapNone/>
            <wp:docPr id="16" name="Рисунок 14" descr="07-1 Черняховског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1 Черняховского 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0D2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7</w:t>
      </w:r>
      <w:r w:rsidRPr="006F10D2">
        <w:rPr>
          <w:color w:val="000000" w:themeColor="text1"/>
          <w:sz w:val="28"/>
          <w:szCs w:val="28"/>
        </w:rPr>
        <w:t>. Государственное бюджетное общеобразовательное у</w:t>
      </w:r>
      <w:r w:rsidRPr="006F10D2">
        <w:rPr>
          <w:color w:val="000000" w:themeColor="text1"/>
          <w:sz w:val="28"/>
          <w:szCs w:val="28"/>
        </w:rPr>
        <w:t>ч</w:t>
      </w:r>
      <w:r w:rsidRPr="006F10D2">
        <w:rPr>
          <w:color w:val="000000" w:themeColor="text1"/>
          <w:sz w:val="28"/>
          <w:szCs w:val="28"/>
        </w:rPr>
        <w:t>реждение средняя общеобразовательная школа № 304 Центрального района Санкт-Петербурга, расположенное по адресу: 191119, Санкт-Петербург, ул. Черняховского, д. 30 лит. А.</w:t>
      </w:r>
      <w:r w:rsidRPr="006F10D2"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center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647290</wp:posOffset>
            </wp:positionV>
            <wp:extent cx="8608060" cy="4259580"/>
            <wp:effectExtent l="19050" t="0" r="2540" b="0"/>
            <wp:wrapNone/>
            <wp:docPr id="17" name="Рисунок 1" descr="C:\Users\Rodin\Desktop\Черняховского 49a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in\Desktop\Черняховского 49a_n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06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8"/>
          <w:szCs w:val="28"/>
        </w:rPr>
        <w:t xml:space="preserve">Приложение </w:t>
      </w:r>
      <w:r w:rsidRPr="006F10D2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 xml:space="preserve">8. </w:t>
      </w:r>
      <w:r w:rsidRPr="006F10D2">
        <w:rPr>
          <w:color w:val="000000" w:themeColor="text1"/>
          <w:sz w:val="28"/>
          <w:szCs w:val="28"/>
        </w:rPr>
        <w:t>Государственное бюджетное образовательное учреждение дополнительного образования д</w:t>
      </w:r>
      <w:r w:rsidRPr="006F10D2">
        <w:rPr>
          <w:color w:val="000000" w:themeColor="text1"/>
          <w:sz w:val="28"/>
          <w:szCs w:val="28"/>
        </w:rPr>
        <w:t>е</w:t>
      </w:r>
      <w:r w:rsidRPr="006F10D2">
        <w:rPr>
          <w:color w:val="000000" w:themeColor="text1"/>
          <w:sz w:val="28"/>
          <w:szCs w:val="28"/>
        </w:rPr>
        <w:t>тей Детский оздоровительный образовательный туристический центр Санкт-Петербурга "Балтийский берег", расположенное по адресу: 191119, Санкт-Петербург, ул. Черняховского, 49, лит. А.</w:t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 w:rsidRPr="006F10D2"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center"/>
        <w:rPr>
          <w:b/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 w:rsidRPr="005F7B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>. Санкт-Петербургское государственное бюджетное образовательное учреждение среднего профессионального образования "Санкт-Петербургский техникум библиотечных и информационных технол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гий", расположенное по адресу: 191040, Санкт-Петербург, Лиговский пр-т., д. 70</w:t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924800" cy="4713488"/>
            <wp:effectExtent l="19050" t="0" r="0" b="0"/>
            <wp:docPr id="18" name="Рисунок 3" descr="09 Лиговский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Лиговский 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185" cy="47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numPr>
          <w:ilvl w:val="0"/>
          <w:numId w:val="31"/>
        </w:numPr>
        <w:jc w:val="both"/>
        <w:rPr>
          <w:b/>
          <w:color w:val="000000" w:themeColor="text1"/>
          <w:sz w:val="28"/>
          <w:szCs w:val="28"/>
        </w:rPr>
      </w:pPr>
      <w:r w:rsidRPr="00C601AC">
        <w:rPr>
          <w:b/>
          <w:color w:val="000000" w:themeColor="text1"/>
          <w:sz w:val="28"/>
          <w:szCs w:val="28"/>
        </w:rPr>
        <w:lastRenderedPageBreak/>
        <w:t>Медицинские организации:</w:t>
      </w:r>
      <w:r>
        <w:rPr>
          <w:b/>
          <w:color w:val="000000" w:themeColor="text1"/>
          <w:sz w:val="28"/>
          <w:szCs w:val="28"/>
        </w:rPr>
        <w:tab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№10.   </w:t>
      </w:r>
      <w:r w:rsidRPr="0086627D">
        <w:rPr>
          <w:color w:val="000000" w:themeColor="text1"/>
          <w:sz w:val="28"/>
          <w:szCs w:val="28"/>
        </w:rPr>
        <w:t>Санкт-Петербургское  государственное казённое у</w:t>
      </w:r>
      <w:r w:rsidRPr="0086627D">
        <w:rPr>
          <w:color w:val="000000" w:themeColor="text1"/>
          <w:sz w:val="28"/>
          <w:szCs w:val="28"/>
        </w:rPr>
        <w:t>ч</w:t>
      </w:r>
      <w:r w:rsidRPr="0086627D">
        <w:rPr>
          <w:color w:val="000000" w:themeColor="text1"/>
          <w:sz w:val="28"/>
          <w:szCs w:val="28"/>
        </w:rPr>
        <w:t>реждение здравоохранения "</w:t>
      </w:r>
      <w:r w:rsidRPr="00852AF2">
        <w:rPr>
          <w:color w:val="000000" w:themeColor="text1"/>
          <w:sz w:val="28"/>
          <w:szCs w:val="28"/>
        </w:rPr>
        <w:t>Городская психиатрическая больница № 4</w:t>
      </w:r>
      <w:r>
        <w:rPr>
          <w:color w:val="000000" w:themeColor="text1"/>
          <w:sz w:val="28"/>
          <w:szCs w:val="28"/>
        </w:rPr>
        <w:t xml:space="preserve"> (психоприёмник - распределитель Санкт-Петербурга)", расположенное</w:t>
      </w:r>
      <w:r w:rsidRPr="00852AF2">
        <w:rPr>
          <w:color w:val="000000" w:themeColor="text1"/>
          <w:sz w:val="28"/>
          <w:szCs w:val="28"/>
        </w:rPr>
        <w:t xml:space="preserve"> по адр</w:t>
      </w:r>
      <w:r w:rsidRPr="00852AF2">
        <w:rPr>
          <w:color w:val="000000" w:themeColor="text1"/>
          <w:sz w:val="28"/>
          <w:szCs w:val="28"/>
        </w:rPr>
        <w:t>е</w:t>
      </w:r>
      <w:r w:rsidRPr="00852AF2">
        <w:rPr>
          <w:color w:val="000000" w:themeColor="text1"/>
          <w:sz w:val="28"/>
          <w:szCs w:val="28"/>
        </w:rPr>
        <w:t>су:</w:t>
      </w:r>
      <w:r>
        <w:rPr>
          <w:color w:val="000000" w:themeColor="text1"/>
          <w:sz w:val="28"/>
          <w:szCs w:val="28"/>
        </w:rPr>
        <w:t>191119, Санкт-Петербург, набережная Обводного канала, д. 75.</w:t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991475" cy="4537442"/>
            <wp:effectExtent l="19050" t="0" r="9525" b="0"/>
            <wp:docPr id="20" name="Рисунок 6" descr="10 Обводный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Обводный 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078" cy="45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663575</wp:posOffset>
            </wp:positionV>
            <wp:extent cx="7974330" cy="5227320"/>
            <wp:effectExtent l="19050" t="0" r="7620" b="0"/>
            <wp:wrapNone/>
            <wp:docPr id="21" name="Рисунок 18" descr="11 Обводны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Обводный 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33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2AF2">
        <w:rPr>
          <w:b/>
          <w:color w:val="000000" w:themeColor="text1"/>
          <w:sz w:val="28"/>
          <w:szCs w:val="28"/>
        </w:rPr>
        <w:t xml:space="preserve">Приложение </w:t>
      </w:r>
      <w:r>
        <w:rPr>
          <w:b/>
          <w:color w:val="000000" w:themeColor="text1"/>
          <w:sz w:val="28"/>
          <w:szCs w:val="28"/>
        </w:rPr>
        <w:t xml:space="preserve"> №11</w:t>
      </w:r>
      <w:r>
        <w:rPr>
          <w:color w:val="000000" w:themeColor="text1"/>
          <w:sz w:val="28"/>
          <w:szCs w:val="28"/>
        </w:rPr>
        <w:t>. Санкт - Петербургское государственное казённое у</w:t>
      </w:r>
      <w:r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реждение здравоохранения "Городская психоневрологическая больница № 6" (стационар с диспансером), расположенное по адресу: 191167, Санкт-Петербург, Набережная обводного канала, д.9.</w:t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20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>Приложение №12</w:t>
      </w:r>
      <w:r w:rsidRPr="006E53F1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 Санкт - Петербургское  государственное  учреждение  здравоохранения  "Кл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ническая  больница  им. С.П. Боткина", расположенное по адресу: </w:t>
      </w:r>
      <w:r>
        <w:rPr>
          <w:color w:val="000000"/>
          <w:sz w:val="28"/>
          <w:szCs w:val="28"/>
          <w:shd w:val="clear" w:color="auto" w:fill="FAFAFA"/>
        </w:rPr>
        <w:t>191167,</w:t>
      </w:r>
      <w:r w:rsidRPr="009820C9">
        <w:rPr>
          <w:color w:val="000000"/>
          <w:sz w:val="28"/>
          <w:szCs w:val="28"/>
          <w:shd w:val="clear" w:color="auto" w:fill="FAFAFA"/>
        </w:rPr>
        <w:t xml:space="preserve"> Санкт-Петербург, </w:t>
      </w:r>
      <w:r>
        <w:rPr>
          <w:color w:val="000000"/>
          <w:sz w:val="28"/>
          <w:szCs w:val="28"/>
          <w:shd w:val="clear" w:color="auto" w:fill="FAFAFA"/>
        </w:rPr>
        <w:t>ул. Миргородская</w:t>
      </w:r>
      <w:r w:rsidRPr="009820C9">
        <w:rPr>
          <w:color w:val="000000"/>
          <w:sz w:val="28"/>
          <w:szCs w:val="28"/>
          <w:shd w:val="clear" w:color="auto" w:fill="FAFAFA"/>
        </w:rPr>
        <w:t xml:space="preserve">, </w:t>
      </w:r>
      <w:r>
        <w:rPr>
          <w:color w:val="000000"/>
          <w:sz w:val="28"/>
          <w:szCs w:val="28"/>
          <w:shd w:val="clear" w:color="auto" w:fill="FAFAFA"/>
        </w:rPr>
        <w:t xml:space="preserve">д. </w:t>
      </w:r>
      <w:r w:rsidRPr="009820C9">
        <w:rPr>
          <w:color w:val="000000"/>
          <w:sz w:val="28"/>
          <w:szCs w:val="28"/>
          <w:shd w:val="clear" w:color="auto" w:fill="FAFAFA"/>
        </w:rPr>
        <w:t>3</w:t>
      </w:r>
      <w:r>
        <w:rPr>
          <w:color w:val="000000"/>
          <w:sz w:val="28"/>
          <w:szCs w:val="28"/>
          <w:shd w:val="clear" w:color="auto" w:fill="FAFAFA"/>
        </w:rPr>
        <w:t>.</w:t>
      </w:r>
      <w:r>
        <w:rPr>
          <w:color w:val="000000"/>
          <w:sz w:val="28"/>
          <w:szCs w:val="28"/>
          <w:shd w:val="clear" w:color="auto" w:fill="FAFAFA"/>
        </w:rPr>
        <w:tab/>
      </w:r>
      <w:r>
        <w:rPr>
          <w:color w:val="000000"/>
          <w:sz w:val="28"/>
          <w:szCs w:val="28"/>
          <w:shd w:val="clear" w:color="auto" w:fill="FAFAFA"/>
        </w:rPr>
        <w:tab/>
      </w:r>
    </w:p>
    <w:p w:rsidR="00524F8F" w:rsidRDefault="00524F8F" w:rsidP="00524F8F">
      <w:pPr>
        <w:jc w:val="center"/>
        <w:rPr>
          <w:color w:val="000000"/>
          <w:sz w:val="28"/>
          <w:szCs w:val="28"/>
          <w:shd w:val="clear" w:color="auto" w:fill="FAFAFA"/>
        </w:rPr>
      </w:pPr>
      <w:r>
        <w:rPr>
          <w:noProof/>
          <w:color w:val="000000"/>
          <w:sz w:val="28"/>
          <w:szCs w:val="28"/>
          <w:shd w:val="clear" w:color="auto" w:fill="FAFAFA"/>
        </w:rPr>
        <w:drawing>
          <wp:inline distT="0" distB="0" distL="0" distR="0">
            <wp:extent cx="8078413" cy="4829175"/>
            <wp:effectExtent l="19050" t="0" r="0" b="0"/>
            <wp:docPr id="22" name="Рисунок 23" descr="12 Миргород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Миргородская 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643" cy="48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AFAFA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b/>
          <w:color w:val="000000"/>
          <w:sz w:val="28"/>
          <w:szCs w:val="28"/>
          <w:shd w:val="clear" w:color="auto" w:fill="FAFAFA"/>
        </w:rPr>
        <w:lastRenderedPageBreak/>
        <w:t xml:space="preserve">Приложение </w:t>
      </w:r>
      <w:r w:rsidRPr="008451BB">
        <w:rPr>
          <w:b/>
          <w:color w:val="000000"/>
          <w:sz w:val="28"/>
          <w:szCs w:val="28"/>
          <w:shd w:val="clear" w:color="auto" w:fill="FAFAFA"/>
        </w:rPr>
        <w:t>№</w:t>
      </w:r>
      <w:r>
        <w:rPr>
          <w:b/>
          <w:color w:val="000000"/>
          <w:sz w:val="28"/>
          <w:szCs w:val="28"/>
          <w:shd w:val="clear" w:color="auto" w:fill="FAFAFA"/>
        </w:rPr>
        <w:t>13</w:t>
      </w:r>
      <w:r w:rsidRPr="009F11E3">
        <w:rPr>
          <w:b/>
          <w:color w:val="000000"/>
          <w:sz w:val="28"/>
          <w:szCs w:val="28"/>
          <w:shd w:val="clear" w:color="auto" w:fill="FAFAFA"/>
        </w:rPr>
        <w:t>.</w:t>
      </w:r>
      <w:r>
        <w:rPr>
          <w:color w:val="000000"/>
          <w:sz w:val="28"/>
          <w:szCs w:val="28"/>
          <w:shd w:val="clear" w:color="auto" w:fill="FAFAFA"/>
        </w:rPr>
        <w:t xml:space="preserve"> Больница Святой Блаженной Ксении Петербургской, расположенная по адресу: 191167, Санкт-Петербург, Набережная Обводн</w:t>
      </w:r>
      <w:r>
        <w:rPr>
          <w:color w:val="000000"/>
          <w:sz w:val="28"/>
          <w:szCs w:val="28"/>
          <w:shd w:val="clear" w:color="auto" w:fill="FAFAFA"/>
        </w:rPr>
        <w:t>о</w:t>
      </w:r>
      <w:r>
        <w:rPr>
          <w:color w:val="000000"/>
          <w:sz w:val="28"/>
          <w:szCs w:val="28"/>
          <w:shd w:val="clear" w:color="auto" w:fill="FAFAFA"/>
        </w:rPr>
        <w:t>го канала, д. 19.</w:t>
      </w:r>
    </w:p>
    <w:p w:rsidR="00524F8F" w:rsidRDefault="00524F8F" w:rsidP="00524F8F">
      <w:pPr>
        <w:jc w:val="center"/>
        <w:rPr>
          <w:color w:val="000000"/>
          <w:sz w:val="28"/>
          <w:szCs w:val="28"/>
          <w:shd w:val="clear" w:color="auto" w:fill="FAFAFA"/>
        </w:rPr>
      </w:pPr>
      <w:r>
        <w:rPr>
          <w:noProof/>
          <w:color w:val="000000"/>
          <w:sz w:val="28"/>
          <w:szCs w:val="28"/>
          <w:shd w:val="clear" w:color="auto" w:fill="FAFAFA"/>
        </w:rPr>
        <w:drawing>
          <wp:inline distT="0" distB="0" distL="0" distR="0">
            <wp:extent cx="8001000" cy="4829507"/>
            <wp:effectExtent l="19050" t="0" r="0" b="0"/>
            <wp:docPr id="23" name="Рисунок 28" descr="13 Обводный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Обводный 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398" cy="48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AFAFA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AFAFA"/>
        </w:rPr>
        <w:lastRenderedPageBreak/>
        <w:t>Приложение №14</w:t>
      </w:r>
      <w:r>
        <w:rPr>
          <w:color w:val="000000"/>
          <w:sz w:val="28"/>
          <w:szCs w:val="28"/>
          <w:shd w:val="clear" w:color="auto" w:fill="FAFAFA"/>
        </w:rPr>
        <w:t>. Федеральное казённое  лечебно - профилактическое учреждение "Областная больница им. доктора Ф.П. Гааза" УФСИН России по Санкт-Петербургу и Ленинградской области, расположенная по адресу: 191167,  Санкт-Петербург, ул. Хохрякова. д. 1.</w:t>
      </w:r>
    </w:p>
    <w:p w:rsidR="00524F8F" w:rsidRDefault="00524F8F" w:rsidP="00524F8F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8326249" cy="4467225"/>
            <wp:effectExtent l="19050" t="0" r="0" b="0"/>
            <wp:docPr id="25" name="Рисунок 29" descr="14 Хохря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Хохрякова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365" cy="44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numPr>
          <w:ilvl w:val="0"/>
          <w:numId w:val="31"/>
        </w:numPr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Объекты спорта:</w:t>
      </w:r>
    </w:p>
    <w:p w:rsidR="00524F8F" w:rsidRDefault="00524F8F" w:rsidP="00524F8F">
      <w:pPr>
        <w:pStyle w:val="ab"/>
        <w:ind w:left="720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15</w:t>
      </w:r>
      <w:r w:rsidRPr="009F11E3"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Спортивная площадка, расположенная по адресу: индекс, Санкт-Петербург, ул. Гончарная, 15.</w:t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8334375" cy="4747613"/>
            <wp:effectExtent l="19050" t="0" r="9525" b="0"/>
            <wp:docPr id="26" name="Рисунок 30" descr="15 Гончарная 15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Гончарная 15 спор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685" cy="475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 Санкт-Петербург,  Невский пр-т., 169.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8267700" cy="4702059"/>
            <wp:effectExtent l="19050" t="0" r="0" b="0"/>
            <wp:docPr id="33" name="Рисунок 31" descr="Невский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ский 1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298" cy="47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ул. Черняховского, 30.</w:t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8382000" cy="5484062"/>
            <wp:effectExtent l="19050" t="0" r="0" b="0"/>
            <wp:docPr id="40" name="Рисунок 4" descr="17 Черняховского 30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Черняховского 30 спорт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9" cy="54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 w:rsidRPr="009F11E3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ул. Лиговский пр-т., з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паднее дома 60-62, литер Я.</w:t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572250" cy="3884071"/>
            <wp:effectExtent l="19050" t="0" r="0" b="0"/>
            <wp:docPr id="41" name="Рисунок 36" descr="19 Лиговский 62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Лиговский 62 спорт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013" cy="3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19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Транспортный переулок, южнее дома № 9.</w:t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419975" cy="3484641"/>
            <wp:effectExtent l="19050" t="0" r="9525" b="0"/>
            <wp:docPr id="42" name="Рисунок 33" descr="20 Черняховского 53 Трасп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Черняховского 53 Трасп 7-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760" cy="34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Транспортный переулок, восточнее дома № 53 корпус 3  лит. Б по ул. Черняховского.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248525" cy="3404122"/>
            <wp:effectExtent l="19050" t="0" r="9525" b="0"/>
            <wp:docPr id="43" name="Рисунок 34" descr="20 Черняховского 53 Трасп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Черняховского 53 Трасп 7-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196" cy="34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t>Приложение №</w:t>
      </w:r>
      <w:r>
        <w:rPr>
          <w:b/>
          <w:color w:val="000000" w:themeColor="text1"/>
          <w:sz w:val="28"/>
          <w:szCs w:val="28"/>
        </w:rPr>
        <w:t>21</w:t>
      </w:r>
      <w:r>
        <w:rPr>
          <w:color w:val="000000" w:themeColor="text1"/>
          <w:sz w:val="28"/>
          <w:szCs w:val="28"/>
        </w:rPr>
        <w:t>. Спортивная площадка, расположенная по адресу: Санкт-Петербург, Невский пр-т., юго-западнее дома № 153;</w:t>
      </w:r>
    </w:p>
    <w:p w:rsidR="00524F8F" w:rsidRDefault="00524F8F" w:rsidP="00524F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288404" cy="4248150"/>
            <wp:effectExtent l="19050" t="0" r="7746" b="0"/>
            <wp:docPr id="44" name="Рисунок 38" descr="22 Невский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Невский 15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66" cy="42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Приложение №22</w:t>
      </w:r>
      <w:r w:rsidRPr="00CE0733"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Спортивная площадка, расположенная по адресу: Санкт-Петербург, Лиговский пр-т., восточнее дома 100-104;</w:t>
      </w:r>
    </w:p>
    <w:p w:rsidR="00524F8F" w:rsidRDefault="00524F8F" w:rsidP="00524F8F">
      <w:pPr>
        <w:pStyle w:val="ab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359539" cy="3664354"/>
            <wp:effectExtent l="19050" t="0" r="0" b="0"/>
            <wp:docPr id="45" name="Рисунок 35" descr="17 Черняховског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Черняховского 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75" cy="366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  <w:r w:rsidRPr="00CE0733">
        <w:rPr>
          <w:b/>
          <w:color w:val="000000" w:themeColor="text1"/>
          <w:sz w:val="28"/>
          <w:szCs w:val="28"/>
        </w:rPr>
        <w:lastRenderedPageBreak/>
        <w:t>Приложение №</w:t>
      </w:r>
      <w:r>
        <w:rPr>
          <w:b/>
          <w:color w:val="000000" w:themeColor="text1"/>
          <w:sz w:val="28"/>
          <w:szCs w:val="28"/>
        </w:rPr>
        <w:t>23.</w:t>
      </w:r>
      <w:r>
        <w:rPr>
          <w:color w:val="000000" w:themeColor="text1"/>
          <w:sz w:val="28"/>
          <w:szCs w:val="28"/>
        </w:rPr>
        <w:t xml:space="preserve"> Плавательный бассейн, расположенный по адресу:  Санкт-Петербург,  Лиговский пр-т., 50.</w:t>
      </w:r>
      <w:r>
        <w:rPr>
          <w:color w:val="000000" w:themeColor="text1"/>
          <w:sz w:val="28"/>
          <w:szCs w:val="28"/>
        </w:rPr>
        <w:tab/>
      </w:r>
    </w:p>
    <w:p w:rsidR="00524F8F" w:rsidRDefault="00524F8F" w:rsidP="00524F8F">
      <w:pPr>
        <w:pStyle w:val="ab"/>
        <w:ind w:left="709"/>
        <w:jc w:val="both"/>
        <w:rPr>
          <w:color w:val="000000" w:themeColor="text1"/>
          <w:sz w:val="28"/>
          <w:szCs w:val="28"/>
        </w:rPr>
      </w:pPr>
    </w:p>
    <w:p w:rsidR="00524F8F" w:rsidRDefault="00524F8F" w:rsidP="00524F8F">
      <w:pPr>
        <w:jc w:val="center"/>
      </w:pPr>
      <w:r>
        <w:rPr>
          <w:noProof/>
        </w:rPr>
        <w:drawing>
          <wp:inline distT="0" distB="0" distL="0" distR="0">
            <wp:extent cx="7397589" cy="4438650"/>
            <wp:effectExtent l="19050" t="0" r="0" b="0"/>
            <wp:docPr id="46" name="Рисунок 37" descr="24 Лиговский 50 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Лиговский 50 бассейн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193" cy="44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8F" w:rsidRPr="00A6188A" w:rsidRDefault="00524F8F" w:rsidP="00524F8F">
      <w:pPr>
        <w:rPr>
          <w:sz w:val="28"/>
          <w:szCs w:val="28"/>
        </w:rPr>
      </w:pPr>
    </w:p>
    <w:p w:rsidR="00524F8F" w:rsidRDefault="00524F8F" w:rsidP="00160370">
      <w:pPr>
        <w:pStyle w:val="a8"/>
        <w:rPr>
          <w:sz w:val="16"/>
          <w:szCs w:val="16"/>
        </w:rPr>
      </w:pPr>
    </w:p>
    <w:sectPr w:rsidR="00524F8F" w:rsidSect="00524F8F">
      <w:pgSz w:w="16837" w:h="11905" w:orient="landscape"/>
      <w:pgMar w:top="1320" w:right="1082" w:bottom="745" w:left="1440" w:header="720" w:footer="720" w:gutter="0"/>
      <w:cols w:space="708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A77" w:rsidRDefault="00046A77">
      <w:r>
        <w:separator/>
      </w:r>
    </w:p>
  </w:endnote>
  <w:endnote w:type="continuationSeparator" w:id="1">
    <w:p w:rsidR="00046A77" w:rsidRDefault="00046A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A77" w:rsidRDefault="00046A77">
      <w:r>
        <w:separator/>
      </w:r>
    </w:p>
  </w:footnote>
  <w:footnote w:type="continuationSeparator" w:id="1">
    <w:p w:rsidR="00046A77" w:rsidRDefault="00046A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3BE56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DB868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39C08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D465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80250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A74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52C57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05C82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C2E34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DBA2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F52E55"/>
    <w:multiLevelType w:val="hybridMultilevel"/>
    <w:tmpl w:val="865CF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3D1A46"/>
    <w:multiLevelType w:val="singleLevel"/>
    <w:tmpl w:val="2B1C34F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2">
    <w:nsid w:val="152443A1"/>
    <w:multiLevelType w:val="hybridMultilevel"/>
    <w:tmpl w:val="052CC848"/>
    <w:lvl w:ilvl="0" w:tplc="45009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58B2588"/>
    <w:multiLevelType w:val="hybridMultilevel"/>
    <w:tmpl w:val="693A2C06"/>
    <w:lvl w:ilvl="0" w:tplc="1BA840A4">
      <w:start w:val="1"/>
      <w:numFmt w:val="decimal"/>
      <w:lvlText w:val="%1)"/>
      <w:lvlJc w:val="left"/>
      <w:pPr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ind w:left="6084" w:hanging="180"/>
      </w:pPr>
    </w:lvl>
  </w:abstractNum>
  <w:abstractNum w:abstractNumId="14">
    <w:nsid w:val="19F4638F"/>
    <w:multiLevelType w:val="hybridMultilevel"/>
    <w:tmpl w:val="5B148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6714B"/>
    <w:multiLevelType w:val="hybridMultilevel"/>
    <w:tmpl w:val="2452CAD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6">
    <w:nsid w:val="222A636A"/>
    <w:multiLevelType w:val="hybridMultilevel"/>
    <w:tmpl w:val="F6D4BB48"/>
    <w:lvl w:ilvl="0" w:tplc="F41ED6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9A201F"/>
    <w:multiLevelType w:val="hybridMultilevel"/>
    <w:tmpl w:val="16CE2B2A"/>
    <w:lvl w:ilvl="0" w:tplc="89CE368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2BED70EC"/>
    <w:multiLevelType w:val="hybridMultilevel"/>
    <w:tmpl w:val="B344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211C8"/>
    <w:multiLevelType w:val="hybridMultilevel"/>
    <w:tmpl w:val="9E72EF0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>
    <w:nsid w:val="303407D7"/>
    <w:multiLevelType w:val="hybridMultilevel"/>
    <w:tmpl w:val="FD50754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3B796255"/>
    <w:multiLevelType w:val="hybridMultilevel"/>
    <w:tmpl w:val="08A4F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E16E21"/>
    <w:multiLevelType w:val="hybridMultilevel"/>
    <w:tmpl w:val="697C170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>
    <w:nsid w:val="4F2A5096"/>
    <w:multiLevelType w:val="hybridMultilevel"/>
    <w:tmpl w:val="F8F21E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1178B"/>
    <w:multiLevelType w:val="hybridMultilevel"/>
    <w:tmpl w:val="EC96B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B7AB8"/>
    <w:multiLevelType w:val="singleLevel"/>
    <w:tmpl w:val="609A58F4"/>
    <w:lvl w:ilvl="0">
      <w:start w:val="3"/>
      <w:numFmt w:val="decimal"/>
      <w:lvlText w:val="2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26">
    <w:nsid w:val="5B273321"/>
    <w:multiLevelType w:val="hybridMultilevel"/>
    <w:tmpl w:val="8930955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5C364DA7"/>
    <w:multiLevelType w:val="hybridMultilevel"/>
    <w:tmpl w:val="B6B61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D84C55"/>
    <w:multiLevelType w:val="hybridMultilevel"/>
    <w:tmpl w:val="BC9A107E"/>
    <w:lvl w:ilvl="0" w:tplc="00E0EFD0">
      <w:start w:val="1"/>
      <w:numFmt w:val="decimal"/>
      <w:lvlText w:val="%1."/>
      <w:lvlJc w:val="left"/>
      <w:pPr>
        <w:ind w:left="900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6A9D47AF"/>
    <w:multiLevelType w:val="hybridMultilevel"/>
    <w:tmpl w:val="C33E9B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442DBD"/>
    <w:multiLevelType w:val="singleLevel"/>
    <w:tmpl w:val="7D6AB642"/>
    <w:lvl w:ilvl="0">
      <w:start w:val="1"/>
      <w:numFmt w:val="decimal"/>
      <w:lvlText w:val="2.2.%1."/>
      <w:legacy w:legacy="1" w:legacySpace="0" w:legacyIndent="874"/>
      <w:lvlJc w:val="left"/>
      <w:rPr>
        <w:rFonts w:ascii="Times New Roman" w:hAnsi="Times New Roman" w:cs="Times New Roman" w:hint="default"/>
      </w:rPr>
    </w:lvl>
  </w:abstractNum>
  <w:num w:numId="1">
    <w:abstractNumId w:val="30"/>
  </w:num>
  <w:num w:numId="2">
    <w:abstractNumId w:val="2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14"/>
  </w:num>
  <w:num w:numId="16">
    <w:abstractNumId w:val="24"/>
  </w:num>
  <w:num w:numId="17">
    <w:abstractNumId w:val="10"/>
  </w:num>
  <w:num w:numId="18">
    <w:abstractNumId w:val="22"/>
  </w:num>
  <w:num w:numId="19">
    <w:abstractNumId w:val="15"/>
  </w:num>
  <w:num w:numId="20">
    <w:abstractNumId w:val="19"/>
  </w:num>
  <w:num w:numId="21">
    <w:abstractNumId w:val="28"/>
  </w:num>
  <w:num w:numId="22">
    <w:abstractNumId w:val="16"/>
  </w:num>
  <w:num w:numId="23">
    <w:abstractNumId w:val="13"/>
  </w:num>
  <w:num w:numId="24">
    <w:abstractNumId w:val="23"/>
  </w:num>
  <w:num w:numId="25">
    <w:abstractNumId w:val="29"/>
  </w:num>
  <w:num w:numId="26">
    <w:abstractNumId w:val="17"/>
  </w:num>
  <w:num w:numId="27">
    <w:abstractNumId w:val="18"/>
  </w:num>
  <w:num w:numId="28">
    <w:abstractNumId w:val="12"/>
  </w:num>
  <w:num w:numId="29">
    <w:abstractNumId w:val="21"/>
  </w:num>
  <w:num w:numId="30">
    <w:abstractNumId w:val="26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6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C30534"/>
    <w:rsid w:val="00007DA6"/>
    <w:rsid w:val="00014DF8"/>
    <w:rsid w:val="00021239"/>
    <w:rsid w:val="00021D95"/>
    <w:rsid w:val="000220A8"/>
    <w:rsid w:val="0002225B"/>
    <w:rsid w:val="00023D55"/>
    <w:rsid w:val="00030091"/>
    <w:rsid w:val="00030704"/>
    <w:rsid w:val="00030C99"/>
    <w:rsid w:val="00036833"/>
    <w:rsid w:val="00046A77"/>
    <w:rsid w:val="00052D30"/>
    <w:rsid w:val="00054B9E"/>
    <w:rsid w:val="000625B7"/>
    <w:rsid w:val="0006495F"/>
    <w:rsid w:val="00073470"/>
    <w:rsid w:val="00077E75"/>
    <w:rsid w:val="00084F2D"/>
    <w:rsid w:val="0009625B"/>
    <w:rsid w:val="000A29DC"/>
    <w:rsid w:val="000A480B"/>
    <w:rsid w:val="000B164C"/>
    <w:rsid w:val="000E1557"/>
    <w:rsid w:val="000E15AD"/>
    <w:rsid w:val="000E4895"/>
    <w:rsid w:val="000E49A8"/>
    <w:rsid w:val="000E5242"/>
    <w:rsid w:val="000E52E3"/>
    <w:rsid w:val="000F1E58"/>
    <w:rsid w:val="000F5270"/>
    <w:rsid w:val="0010192B"/>
    <w:rsid w:val="00104994"/>
    <w:rsid w:val="0013687D"/>
    <w:rsid w:val="00140E27"/>
    <w:rsid w:val="00141E87"/>
    <w:rsid w:val="00151AEC"/>
    <w:rsid w:val="00153CDC"/>
    <w:rsid w:val="00160370"/>
    <w:rsid w:val="0016640A"/>
    <w:rsid w:val="00172B35"/>
    <w:rsid w:val="0017356A"/>
    <w:rsid w:val="00180A16"/>
    <w:rsid w:val="00181003"/>
    <w:rsid w:val="00181BB1"/>
    <w:rsid w:val="0018219D"/>
    <w:rsid w:val="00185DC8"/>
    <w:rsid w:val="00185E76"/>
    <w:rsid w:val="00193E41"/>
    <w:rsid w:val="001A2D88"/>
    <w:rsid w:val="001A37E6"/>
    <w:rsid w:val="001B012F"/>
    <w:rsid w:val="001B036C"/>
    <w:rsid w:val="001C09E1"/>
    <w:rsid w:val="001C4EFB"/>
    <w:rsid w:val="001C6BED"/>
    <w:rsid w:val="001E2C97"/>
    <w:rsid w:val="001E5E1D"/>
    <w:rsid w:val="001F4619"/>
    <w:rsid w:val="001F598B"/>
    <w:rsid w:val="001F60AF"/>
    <w:rsid w:val="00201A10"/>
    <w:rsid w:val="002030AE"/>
    <w:rsid w:val="002071B2"/>
    <w:rsid w:val="00207DCC"/>
    <w:rsid w:val="00210481"/>
    <w:rsid w:val="00212442"/>
    <w:rsid w:val="00224356"/>
    <w:rsid w:val="00231ACB"/>
    <w:rsid w:val="0023381A"/>
    <w:rsid w:val="00243124"/>
    <w:rsid w:val="00243CAA"/>
    <w:rsid w:val="0024400D"/>
    <w:rsid w:val="00251D7F"/>
    <w:rsid w:val="00251EE0"/>
    <w:rsid w:val="00255971"/>
    <w:rsid w:val="00260764"/>
    <w:rsid w:val="00261BAA"/>
    <w:rsid w:val="00270866"/>
    <w:rsid w:val="00272DE5"/>
    <w:rsid w:val="00273F8E"/>
    <w:rsid w:val="0028636E"/>
    <w:rsid w:val="002866A4"/>
    <w:rsid w:val="00287480"/>
    <w:rsid w:val="0028766B"/>
    <w:rsid w:val="00296936"/>
    <w:rsid w:val="002A35B3"/>
    <w:rsid w:val="002A6427"/>
    <w:rsid w:val="002B48EC"/>
    <w:rsid w:val="002B6A07"/>
    <w:rsid w:val="002D0A87"/>
    <w:rsid w:val="002D1F30"/>
    <w:rsid w:val="002D2310"/>
    <w:rsid w:val="002D3644"/>
    <w:rsid w:val="002D3ABE"/>
    <w:rsid w:val="002D6E0B"/>
    <w:rsid w:val="002E22EE"/>
    <w:rsid w:val="002E4F9E"/>
    <w:rsid w:val="002F7856"/>
    <w:rsid w:val="0030313D"/>
    <w:rsid w:val="00305052"/>
    <w:rsid w:val="003115CA"/>
    <w:rsid w:val="0033315C"/>
    <w:rsid w:val="003357C8"/>
    <w:rsid w:val="003616B3"/>
    <w:rsid w:val="003725CD"/>
    <w:rsid w:val="00372ADF"/>
    <w:rsid w:val="00373D35"/>
    <w:rsid w:val="0038411A"/>
    <w:rsid w:val="00384BAA"/>
    <w:rsid w:val="003A2FA0"/>
    <w:rsid w:val="003B5058"/>
    <w:rsid w:val="003C0F39"/>
    <w:rsid w:val="003C5A3D"/>
    <w:rsid w:val="003C725E"/>
    <w:rsid w:val="003D16C5"/>
    <w:rsid w:val="003D4A88"/>
    <w:rsid w:val="003E32BD"/>
    <w:rsid w:val="003E74DA"/>
    <w:rsid w:val="003F6156"/>
    <w:rsid w:val="004050F6"/>
    <w:rsid w:val="004149C1"/>
    <w:rsid w:val="00420CB2"/>
    <w:rsid w:val="00423032"/>
    <w:rsid w:val="00424FCD"/>
    <w:rsid w:val="00436EB0"/>
    <w:rsid w:val="0044586F"/>
    <w:rsid w:val="00446C0E"/>
    <w:rsid w:val="004571B6"/>
    <w:rsid w:val="00461E8F"/>
    <w:rsid w:val="00473368"/>
    <w:rsid w:val="0048790D"/>
    <w:rsid w:val="00491DCC"/>
    <w:rsid w:val="0049291E"/>
    <w:rsid w:val="004A66DD"/>
    <w:rsid w:val="004B4DB5"/>
    <w:rsid w:val="004B7A15"/>
    <w:rsid w:val="004B7BC8"/>
    <w:rsid w:val="004C01CC"/>
    <w:rsid w:val="004C35E0"/>
    <w:rsid w:val="004C4CF9"/>
    <w:rsid w:val="004E1476"/>
    <w:rsid w:val="004E4A77"/>
    <w:rsid w:val="004E688F"/>
    <w:rsid w:val="004F4F5E"/>
    <w:rsid w:val="00504592"/>
    <w:rsid w:val="00505898"/>
    <w:rsid w:val="00511792"/>
    <w:rsid w:val="005152DB"/>
    <w:rsid w:val="0051560F"/>
    <w:rsid w:val="005167D0"/>
    <w:rsid w:val="00524F8F"/>
    <w:rsid w:val="00526718"/>
    <w:rsid w:val="00536162"/>
    <w:rsid w:val="00544B3E"/>
    <w:rsid w:val="0055003D"/>
    <w:rsid w:val="00550312"/>
    <w:rsid w:val="00551EA1"/>
    <w:rsid w:val="00552B66"/>
    <w:rsid w:val="0055629F"/>
    <w:rsid w:val="00557CAE"/>
    <w:rsid w:val="00562638"/>
    <w:rsid w:val="00567781"/>
    <w:rsid w:val="00575DFE"/>
    <w:rsid w:val="005832F0"/>
    <w:rsid w:val="00583E89"/>
    <w:rsid w:val="0058779D"/>
    <w:rsid w:val="00593C68"/>
    <w:rsid w:val="00597AF1"/>
    <w:rsid w:val="005A7F4D"/>
    <w:rsid w:val="005B7704"/>
    <w:rsid w:val="005D242D"/>
    <w:rsid w:val="005D5758"/>
    <w:rsid w:val="005E68AC"/>
    <w:rsid w:val="005E7BBD"/>
    <w:rsid w:val="00601B96"/>
    <w:rsid w:val="00601EA9"/>
    <w:rsid w:val="00606BA8"/>
    <w:rsid w:val="00610AF1"/>
    <w:rsid w:val="00615A68"/>
    <w:rsid w:val="00616063"/>
    <w:rsid w:val="00632AD8"/>
    <w:rsid w:val="00637879"/>
    <w:rsid w:val="00650583"/>
    <w:rsid w:val="00655290"/>
    <w:rsid w:val="00662342"/>
    <w:rsid w:val="0066303E"/>
    <w:rsid w:val="00663245"/>
    <w:rsid w:val="00667F10"/>
    <w:rsid w:val="006760D4"/>
    <w:rsid w:val="00695400"/>
    <w:rsid w:val="00697A36"/>
    <w:rsid w:val="006A05D0"/>
    <w:rsid w:val="006A4D6B"/>
    <w:rsid w:val="006B1425"/>
    <w:rsid w:val="006B2424"/>
    <w:rsid w:val="006C6C54"/>
    <w:rsid w:val="006D1121"/>
    <w:rsid w:val="006D590A"/>
    <w:rsid w:val="006E029A"/>
    <w:rsid w:val="006E0BEE"/>
    <w:rsid w:val="006E1298"/>
    <w:rsid w:val="006E5148"/>
    <w:rsid w:val="006F5682"/>
    <w:rsid w:val="00702149"/>
    <w:rsid w:val="007033AF"/>
    <w:rsid w:val="00704C60"/>
    <w:rsid w:val="00711060"/>
    <w:rsid w:val="00721C35"/>
    <w:rsid w:val="00724426"/>
    <w:rsid w:val="007306C1"/>
    <w:rsid w:val="00733C27"/>
    <w:rsid w:val="00734D2C"/>
    <w:rsid w:val="00740D90"/>
    <w:rsid w:val="007519C0"/>
    <w:rsid w:val="00756C52"/>
    <w:rsid w:val="00763489"/>
    <w:rsid w:val="00774F52"/>
    <w:rsid w:val="0077730C"/>
    <w:rsid w:val="00777DFC"/>
    <w:rsid w:val="00791321"/>
    <w:rsid w:val="00792304"/>
    <w:rsid w:val="00794BE2"/>
    <w:rsid w:val="007A1516"/>
    <w:rsid w:val="007A2B33"/>
    <w:rsid w:val="007C0551"/>
    <w:rsid w:val="007C20D0"/>
    <w:rsid w:val="007C3CDC"/>
    <w:rsid w:val="007C72E2"/>
    <w:rsid w:val="007D25C9"/>
    <w:rsid w:val="007D6176"/>
    <w:rsid w:val="007E7EDF"/>
    <w:rsid w:val="007F2B64"/>
    <w:rsid w:val="007F50A6"/>
    <w:rsid w:val="007F59E0"/>
    <w:rsid w:val="007F640F"/>
    <w:rsid w:val="007F7106"/>
    <w:rsid w:val="00800F81"/>
    <w:rsid w:val="00804F20"/>
    <w:rsid w:val="00805376"/>
    <w:rsid w:val="008057B7"/>
    <w:rsid w:val="0081782D"/>
    <w:rsid w:val="00825C45"/>
    <w:rsid w:val="00840636"/>
    <w:rsid w:val="00841DC9"/>
    <w:rsid w:val="00842F34"/>
    <w:rsid w:val="00843DFF"/>
    <w:rsid w:val="008444B1"/>
    <w:rsid w:val="0084798C"/>
    <w:rsid w:val="0085741C"/>
    <w:rsid w:val="0086162A"/>
    <w:rsid w:val="00862E82"/>
    <w:rsid w:val="008642E0"/>
    <w:rsid w:val="0086769F"/>
    <w:rsid w:val="0087697F"/>
    <w:rsid w:val="00882BE1"/>
    <w:rsid w:val="00882E7F"/>
    <w:rsid w:val="0089131F"/>
    <w:rsid w:val="00892F1D"/>
    <w:rsid w:val="00895E0C"/>
    <w:rsid w:val="008A052A"/>
    <w:rsid w:val="008A405E"/>
    <w:rsid w:val="008A4466"/>
    <w:rsid w:val="008B003E"/>
    <w:rsid w:val="008B100C"/>
    <w:rsid w:val="008B39B9"/>
    <w:rsid w:val="008B6CE2"/>
    <w:rsid w:val="008C4192"/>
    <w:rsid w:val="008C5382"/>
    <w:rsid w:val="008D16A3"/>
    <w:rsid w:val="008D6ED5"/>
    <w:rsid w:val="008E24ED"/>
    <w:rsid w:val="008E6169"/>
    <w:rsid w:val="008F391F"/>
    <w:rsid w:val="008F72F8"/>
    <w:rsid w:val="0091219D"/>
    <w:rsid w:val="009140D4"/>
    <w:rsid w:val="009142E6"/>
    <w:rsid w:val="0091745C"/>
    <w:rsid w:val="00921D95"/>
    <w:rsid w:val="009272CB"/>
    <w:rsid w:val="00930663"/>
    <w:rsid w:val="00946D70"/>
    <w:rsid w:val="009607A0"/>
    <w:rsid w:val="009617AB"/>
    <w:rsid w:val="00964859"/>
    <w:rsid w:val="00973311"/>
    <w:rsid w:val="009775D0"/>
    <w:rsid w:val="00984224"/>
    <w:rsid w:val="009849F1"/>
    <w:rsid w:val="00996940"/>
    <w:rsid w:val="009A2FC3"/>
    <w:rsid w:val="009A30D8"/>
    <w:rsid w:val="009B314F"/>
    <w:rsid w:val="009D5FF8"/>
    <w:rsid w:val="009D634A"/>
    <w:rsid w:val="009E2CD0"/>
    <w:rsid w:val="009E600E"/>
    <w:rsid w:val="009E7523"/>
    <w:rsid w:val="009F12CE"/>
    <w:rsid w:val="009F3A35"/>
    <w:rsid w:val="009F3AE0"/>
    <w:rsid w:val="00A01F83"/>
    <w:rsid w:val="00A02FA2"/>
    <w:rsid w:val="00A06362"/>
    <w:rsid w:val="00A151B8"/>
    <w:rsid w:val="00A15822"/>
    <w:rsid w:val="00A16077"/>
    <w:rsid w:val="00A27D01"/>
    <w:rsid w:val="00A31D5A"/>
    <w:rsid w:val="00A32E42"/>
    <w:rsid w:val="00A32ED8"/>
    <w:rsid w:val="00A40D63"/>
    <w:rsid w:val="00A41F79"/>
    <w:rsid w:val="00A42B12"/>
    <w:rsid w:val="00A44EA1"/>
    <w:rsid w:val="00A648F6"/>
    <w:rsid w:val="00A6607D"/>
    <w:rsid w:val="00A74058"/>
    <w:rsid w:val="00A81678"/>
    <w:rsid w:val="00A84758"/>
    <w:rsid w:val="00AA1508"/>
    <w:rsid w:val="00AB564A"/>
    <w:rsid w:val="00AC0A6D"/>
    <w:rsid w:val="00AE0290"/>
    <w:rsid w:val="00AE2B9C"/>
    <w:rsid w:val="00AE7244"/>
    <w:rsid w:val="00AF31E5"/>
    <w:rsid w:val="00AF4DC3"/>
    <w:rsid w:val="00AF7E26"/>
    <w:rsid w:val="00B00EC7"/>
    <w:rsid w:val="00B02C68"/>
    <w:rsid w:val="00B02DB3"/>
    <w:rsid w:val="00B04B47"/>
    <w:rsid w:val="00B17846"/>
    <w:rsid w:val="00B221C1"/>
    <w:rsid w:val="00B278F2"/>
    <w:rsid w:val="00B3207C"/>
    <w:rsid w:val="00B442D3"/>
    <w:rsid w:val="00B4597D"/>
    <w:rsid w:val="00B47528"/>
    <w:rsid w:val="00B51C1C"/>
    <w:rsid w:val="00B525F3"/>
    <w:rsid w:val="00B548FF"/>
    <w:rsid w:val="00B5506D"/>
    <w:rsid w:val="00B7637B"/>
    <w:rsid w:val="00B809D3"/>
    <w:rsid w:val="00B876B4"/>
    <w:rsid w:val="00B91C51"/>
    <w:rsid w:val="00B921C4"/>
    <w:rsid w:val="00B94BB7"/>
    <w:rsid w:val="00BA3437"/>
    <w:rsid w:val="00BB15FB"/>
    <w:rsid w:val="00BB3D17"/>
    <w:rsid w:val="00BC3341"/>
    <w:rsid w:val="00BC479E"/>
    <w:rsid w:val="00BD31F9"/>
    <w:rsid w:val="00BD3D39"/>
    <w:rsid w:val="00BD7791"/>
    <w:rsid w:val="00BE3BEC"/>
    <w:rsid w:val="00BF1FB1"/>
    <w:rsid w:val="00C152A8"/>
    <w:rsid w:val="00C2027C"/>
    <w:rsid w:val="00C21D45"/>
    <w:rsid w:val="00C30534"/>
    <w:rsid w:val="00C37AA7"/>
    <w:rsid w:val="00C4621D"/>
    <w:rsid w:val="00C57C47"/>
    <w:rsid w:val="00C61239"/>
    <w:rsid w:val="00C7565D"/>
    <w:rsid w:val="00C82D0B"/>
    <w:rsid w:val="00C847B6"/>
    <w:rsid w:val="00C9194F"/>
    <w:rsid w:val="00C962C6"/>
    <w:rsid w:val="00CA685B"/>
    <w:rsid w:val="00CB2406"/>
    <w:rsid w:val="00CC03D0"/>
    <w:rsid w:val="00CC095A"/>
    <w:rsid w:val="00CC26B0"/>
    <w:rsid w:val="00CC36CA"/>
    <w:rsid w:val="00CD4614"/>
    <w:rsid w:val="00CE56EB"/>
    <w:rsid w:val="00CF205B"/>
    <w:rsid w:val="00CF37B9"/>
    <w:rsid w:val="00CF64CC"/>
    <w:rsid w:val="00D05628"/>
    <w:rsid w:val="00D069A1"/>
    <w:rsid w:val="00D07795"/>
    <w:rsid w:val="00D1412F"/>
    <w:rsid w:val="00D15238"/>
    <w:rsid w:val="00D15338"/>
    <w:rsid w:val="00D203C2"/>
    <w:rsid w:val="00D21C8A"/>
    <w:rsid w:val="00D24B7D"/>
    <w:rsid w:val="00D2561F"/>
    <w:rsid w:val="00D2570B"/>
    <w:rsid w:val="00D27248"/>
    <w:rsid w:val="00D34D76"/>
    <w:rsid w:val="00D4202A"/>
    <w:rsid w:val="00D579FD"/>
    <w:rsid w:val="00D61320"/>
    <w:rsid w:val="00D66CB3"/>
    <w:rsid w:val="00D76119"/>
    <w:rsid w:val="00D76D94"/>
    <w:rsid w:val="00D92991"/>
    <w:rsid w:val="00D96086"/>
    <w:rsid w:val="00DA39FF"/>
    <w:rsid w:val="00DA594F"/>
    <w:rsid w:val="00DB0587"/>
    <w:rsid w:val="00DB4CED"/>
    <w:rsid w:val="00DC4B16"/>
    <w:rsid w:val="00DD3476"/>
    <w:rsid w:val="00DD4871"/>
    <w:rsid w:val="00DE1645"/>
    <w:rsid w:val="00DE3D82"/>
    <w:rsid w:val="00DF08D3"/>
    <w:rsid w:val="00DF0CF1"/>
    <w:rsid w:val="00DF0D4D"/>
    <w:rsid w:val="00DF1491"/>
    <w:rsid w:val="00DF61FF"/>
    <w:rsid w:val="00E00427"/>
    <w:rsid w:val="00E031B5"/>
    <w:rsid w:val="00E05671"/>
    <w:rsid w:val="00E112C5"/>
    <w:rsid w:val="00E27A96"/>
    <w:rsid w:val="00E31A01"/>
    <w:rsid w:val="00E4173B"/>
    <w:rsid w:val="00E444DE"/>
    <w:rsid w:val="00E45D24"/>
    <w:rsid w:val="00E46B77"/>
    <w:rsid w:val="00E474CE"/>
    <w:rsid w:val="00E51A6F"/>
    <w:rsid w:val="00E51EF0"/>
    <w:rsid w:val="00E55D23"/>
    <w:rsid w:val="00E6236A"/>
    <w:rsid w:val="00E62EF8"/>
    <w:rsid w:val="00E64CA5"/>
    <w:rsid w:val="00E66A3E"/>
    <w:rsid w:val="00E67581"/>
    <w:rsid w:val="00E719B2"/>
    <w:rsid w:val="00E732C1"/>
    <w:rsid w:val="00E74143"/>
    <w:rsid w:val="00E7685F"/>
    <w:rsid w:val="00E8008F"/>
    <w:rsid w:val="00E85DC7"/>
    <w:rsid w:val="00E877BF"/>
    <w:rsid w:val="00E92EAF"/>
    <w:rsid w:val="00E975A0"/>
    <w:rsid w:val="00E97DC8"/>
    <w:rsid w:val="00EA152A"/>
    <w:rsid w:val="00EA313C"/>
    <w:rsid w:val="00EA53EB"/>
    <w:rsid w:val="00EA7597"/>
    <w:rsid w:val="00EA7E44"/>
    <w:rsid w:val="00EB6966"/>
    <w:rsid w:val="00EC5B62"/>
    <w:rsid w:val="00ED4C92"/>
    <w:rsid w:val="00EE5E1A"/>
    <w:rsid w:val="00EF6CFC"/>
    <w:rsid w:val="00F020A6"/>
    <w:rsid w:val="00F10085"/>
    <w:rsid w:val="00F24203"/>
    <w:rsid w:val="00F2560A"/>
    <w:rsid w:val="00F3014B"/>
    <w:rsid w:val="00F32379"/>
    <w:rsid w:val="00F3478C"/>
    <w:rsid w:val="00F404F6"/>
    <w:rsid w:val="00F42DC8"/>
    <w:rsid w:val="00F43B68"/>
    <w:rsid w:val="00F47465"/>
    <w:rsid w:val="00F65201"/>
    <w:rsid w:val="00F71285"/>
    <w:rsid w:val="00F72525"/>
    <w:rsid w:val="00F8512A"/>
    <w:rsid w:val="00F860AB"/>
    <w:rsid w:val="00F9076A"/>
    <w:rsid w:val="00F914C4"/>
    <w:rsid w:val="00F931B4"/>
    <w:rsid w:val="00F96D89"/>
    <w:rsid w:val="00FA1FF6"/>
    <w:rsid w:val="00FA6D5B"/>
    <w:rsid w:val="00FB69DA"/>
    <w:rsid w:val="00FC461F"/>
    <w:rsid w:val="00FC5FB5"/>
    <w:rsid w:val="00FD5D89"/>
    <w:rsid w:val="00FD7C3D"/>
    <w:rsid w:val="00FE0757"/>
    <w:rsid w:val="00FF491B"/>
    <w:rsid w:val="00FF6141"/>
    <w:rsid w:val="00FF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AA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locked/>
    <w:rsid w:val="00E74143"/>
    <w:pPr>
      <w:keepNext/>
      <w:widowControl/>
      <w:autoSpaceDE/>
      <w:autoSpaceDN/>
      <w:adjustRightInd/>
      <w:jc w:val="center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43CAA"/>
  </w:style>
  <w:style w:type="paragraph" w:customStyle="1" w:styleId="Style2">
    <w:name w:val="Style2"/>
    <w:basedOn w:val="a"/>
    <w:uiPriority w:val="99"/>
    <w:rsid w:val="00243CAA"/>
  </w:style>
  <w:style w:type="paragraph" w:customStyle="1" w:styleId="Style3">
    <w:name w:val="Style3"/>
    <w:basedOn w:val="a"/>
    <w:uiPriority w:val="99"/>
    <w:rsid w:val="00243CAA"/>
  </w:style>
  <w:style w:type="paragraph" w:customStyle="1" w:styleId="Style4">
    <w:name w:val="Style4"/>
    <w:basedOn w:val="a"/>
    <w:uiPriority w:val="99"/>
    <w:rsid w:val="00243CAA"/>
  </w:style>
  <w:style w:type="paragraph" w:customStyle="1" w:styleId="Style5">
    <w:name w:val="Style5"/>
    <w:basedOn w:val="a"/>
    <w:uiPriority w:val="99"/>
    <w:rsid w:val="00243CAA"/>
    <w:pPr>
      <w:spacing w:line="299" w:lineRule="exact"/>
      <w:jc w:val="both"/>
    </w:pPr>
  </w:style>
  <w:style w:type="paragraph" w:customStyle="1" w:styleId="Style6">
    <w:name w:val="Style6"/>
    <w:basedOn w:val="a"/>
    <w:uiPriority w:val="99"/>
    <w:rsid w:val="00243CAA"/>
  </w:style>
  <w:style w:type="paragraph" w:customStyle="1" w:styleId="Style7">
    <w:name w:val="Style7"/>
    <w:basedOn w:val="a"/>
    <w:uiPriority w:val="99"/>
    <w:rsid w:val="00243CAA"/>
    <w:pPr>
      <w:spacing w:line="274" w:lineRule="exact"/>
    </w:pPr>
  </w:style>
  <w:style w:type="paragraph" w:customStyle="1" w:styleId="Style8">
    <w:name w:val="Style8"/>
    <w:basedOn w:val="a"/>
    <w:uiPriority w:val="99"/>
    <w:rsid w:val="00243CAA"/>
    <w:pPr>
      <w:spacing w:line="298" w:lineRule="exact"/>
      <w:jc w:val="right"/>
    </w:pPr>
  </w:style>
  <w:style w:type="paragraph" w:customStyle="1" w:styleId="Style9">
    <w:name w:val="Style9"/>
    <w:basedOn w:val="a"/>
    <w:uiPriority w:val="99"/>
    <w:rsid w:val="00243CAA"/>
    <w:pPr>
      <w:jc w:val="center"/>
    </w:pPr>
  </w:style>
  <w:style w:type="paragraph" w:customStyle="1" w:styleId="Style10">
    <w:name w:val="Style10"/>
    <w:basedOn w:val="a"/>
    <w:uiPriority w:val="99"/>
    <w:rsid w:val="00243CAA"/>
  </w:style>
  <w:style w:type="paragraph" w:customStyle="1" w:styleId="Style11">
    <w:name w:val="Style11"/>
    <w:basedOn w:val="a"/>
    <w:uiPriority w:val="99"/>
    <w:rsid w:val="00243CAA"/>
    <w:pPr>
      <w:spacing w:line="230" w:lineRule="exact"/>
      <w:jc w:val="right"/>
    </w:pPr>
  </w:style>
  <w:style w:type="paragraph" w:customStyle="1" w:styleId="Style12">
    <w:name w:val="Style12"/>
    <w:basedOn w:val="a"/>
    <w:uiPriority w:val="99"/>
    <w:rsid w:val="00243CAA"/>
  </w:style>
  <w:style w:type="paragraph" w:customStyle="1" w:styleId="Style13">
    <w:name w:val="Style13"/>
    <w:basedOn w:val="a"/>
    <w:uiPriority w:val="99"/>
    <w:rsid w:val="00243CAA"/>
  </w:style>
  <w:style w:type="paragraph" w:customStyle="1" w:styleId="Style14">
    <w:name w:val="Style14"/>
    <w:basedOn w:val="a"/>
    <w:uiPriority w:val="99"/>
    <w:rsid w:val="00243CAA"/>
    <w:pPr>
      <w:spacing w:line="298" w:lineRule="exact"/>
    </w:pPr>
  </w:style>
  <w:style w:type="paragraph" w:customStyle="1" w:styleId="Style15">
    <w:name w:val="Style15"/>
    <w:basedOn w:val="a"/>
    <w:uiPriority w:val="99"/>
    <w:rsid w:val="00243CAA"/>
  </w:style>
  <w:style w:type="paragraph" w:customStyle="1" w:styleId="Style16">
    <w:name w:val="Style16"/>
    <w:basedOn w:val="a"/>
    <w:uiPriority w:val="99"/>
    <w:rsid w:val="00243CAA"/>
    <w:pPr>
      <w:spacing w:line="300" w:lineRule="exact"/>
      <w:ind w:hanging="557"/>
    </w:pPr>
  </w:style>
  <w:style w:type="paragraph" w:customStyle="1" w:styleId="Style17">
    <w:name w:val="Style17"/>
    <w:basedOn w:val="a"/>
    <w:uiPriority w:val="99"/>
    <w:rsid w:val="00243CAA"/>
    <w:pPr>
      <w:spacing w:line="295" w:lineRule="exact"/>
      <w:ind w:firstLine="566"/>
      <w:jc w:val="both"/>
    </w:pPr>
  </w:style>
  <w:style w:type="paragraph" w:customStyle="1" w:styleId="Style18">
    <w:name w:val="Style18"/>
    <w:basedOn w:val="a"/>
    <w:uiPriority w:val="99"/>
    <w:rsid w:val="00243CAA"/>
    <w:pPr>
      <w:spacing w:line="299" w:lineRule="exact"/>
      <w:ind w:firstLine="571"/>
      <w:jc w:val="both"/>
    </w:pPr>
  </w:style>
  <w:style w:type="character" w:customStyle="1" w:styleId="FontStyle20">
    <w:name w:val="Font Style20"/>
    <w:uiPriority w:val="99"/>
    <w:rsid w:val="00243CAA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21">
    <w:name w:val="Font Style21"/>
    <w:uiPriority w:val="99"/>
    <w:rsid w:val="00243CAA"/>
    <w:rPr>
      <w:rFonts w:ascii="Verdana" w:hAnsi="Verdana" w:cs="Verdana"/>
      <w:sz w:val="18"/>
      <w:szCs w:val="18"/>
    </w:rPr>
  </w:style>
  <w:style w:type="character" w:customStyle="1" w:styleId="FontStyle22">
    <w:name w:val="Font Style22"/>
    <w:uiPriority w:val="99"/>
    <w:rsid w:val="00243CA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uiPriority w:val="99"/>
    <w:rsid w:val="00243CA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uiPriority w:val="99"/>
    <w:rsid w:val="00243CA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5">
    <w:name w:val="Font Style25"/>
    <w:uiPriority w:val="99"/>
    <w:rsid w:val="00243CAA"/>
    <w:rPr>
      <w:rFonts w:ascii="Times New Roman" w:hAnsi="Times New Roman" w:cs="Times New Roman"/>
      <w:sz w:val="24"/>
      <w:szCs w:val="24"/>
    </w:rPr>
  </w:style>
  <w:style w:type="character" w:customStyle="1" w:styleId="FontStyle26">
    <w:name w:val="Font Style26"/>
    <w:uiPriority w:val="99"/>
    <w:rsid w:val="00243CAA"/>
    <w:rPr>
      <w:rFonts w:ascii="Corbel" w:hAnsi="Corbel" w:cs="Corbel"/>
      <w:i/>
      <w:iCs/>
      <w:spacing w:val="20"/>
      <w:w w:val="50"/>
      <w:sz w:val="48"/>
      <w:szCs w:val="48"/>
    </w:rPr>
  </w:style>
  <w:style w:type="character" w:customStyle="1" w:styleId="FontStyle27">
    <w:name w:val="Font Style27"/>
    <w:uiPriority w:val="99"/>
    <w:rsid w:val="00243CAA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rsid w:val="008A05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052A"/>
    <w:rPr>
      <w:rFonts w:ascii="Tahoma" w:hAnsi="Tahoma" w:cs="Tahoma"/>
      <w:sz w:val="16"/>
      <w:szCs w:val="16"/>
    </w:rPr>
  </w:style>
  <w:style w:type="table" w:styleId="a5">
    <w:name w:val="Table Grid"/>
    <w:basedOn w:val="a1"/>
    <w:locked/>
    <w:rsid w:val="00DA5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9"/>
    <w:rsid w:val="00E74143"/>
    <w:rPr>
      <w:rFonts w:hAnsi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E741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4143"/>
    <w:rPr>
      <w:rFonts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E741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4143"/>
    <w:rPr>
      <w:rFonts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DC4B16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F404F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F404F6"/>
    <w:rPr>
      <w:rFonts w:ascii="Times New Roman" w:hAnsi="Times New Roman" w:cs="Times New Roman"/>
      <w:sz w:val="26"/>
      <w:szCs w:val="26"/>
    </w:rPr>
  </w:style>
  <w:style w:type="paragraph" w:styleId="ab">
    <w:name w:val="Normal (Web)"/>
    <w:basedOn w:val="a"/>
    <w:uiPriority w:val="99"/>
    <w:unhideWhenUsed/>
    <w:rsid w:val="00524F8F"/>
    <w:pPr>
      <w:widowControl/>
      <w:autoSpaceDE/>
      <w:autoSpaceDN/>
      <w:adjustRightInd/>
      <w:spacing w:before="100" w:beforeAutospacing="1" w:after="100" w:afterAutospacing="1"/>
    </w:pPr>
    <w:rPr>
      <w:color w:val="57575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A02CE-9FBB-438B-B666-F8A9B922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26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Kov</cp:lastModifiedBy>
  <cp:revision>101</cp:revision>
  <cp:lastPrinted>2018-08-17T11:19:00Z</cp:lastPrinted>
  <dcterms:created xsi:type="dcterms:W3CDTF">2018-08-15T09:16:00Z</dcterms:created>
  <dcterms:modified xsi:type="dcterms:W3CDTF">2018-09-10T14:28:00Z</dcterms:modified>
</cp:coreProperties>
</file>