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4A0"/>
      </w:tblPr>
      <w:tblGrid>
        <w:gridCol w:w="2552"/>
        <w:gridCol w:w="2551"/>
        <w:gridCol w:w="3119"/>
        <w:gridCol w:w="1276"/>
      </w:tblGrid>
      <w:tr w:rsidR="00AA44E2" w:rsidRPr="00AA44E2" w:rsidTr="006240CB">
        <w:trPr>
          <w:cantSplit/>
          <w:trHeight w:val="2844"/>
        </w:trPr>
        <w:tc>
          <w:tcPr>
            <w:tcW w:w="9498" w:type="dxa"/>
            <w:gridSpan w:val="4"/>
          </w:tcPr>
          <w:p w:rsidR="00AA44E2" w:rsidRPr="00AA44E2" w:rsidRDefault="00AA44E2" w:rsidP="006240CB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A44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61975" cy="647700"/>
                  <wp:effectExtent l="19050" t="0" r="9525" b="0"/>
                  <wp:docPr id="3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4E2" w:rsidRPr="00AA44E2" w:rsidRDefault="00AA44E2" w:rsidP="006240CB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A44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МЕСТНАЯ  АДМИНИСТРАЦИЯ</w:t>
            </w:r>
          </w:p>
          <w:p w:rsidR="00AA44E2" w:rsidRPr="00AA44E2" w:rsidRDefault="00AA44E2" w:rsidP="006240CB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A44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ВНУТРИГОРОДСКОГО МУНИЦИПАЛЬНОГО  ОБРАЗОВАНИЯ </w:t>
            </w:r>
          </w:p>
          <w:p w:rsidR="00AA44E2" w:rsidRPr="00AA44E2" w:rsidRDefault="00AA44E2" w:rsidP="006240CB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A44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AA44E2" w:rsidRPr="00AA44E2" w:rsidRDefault="00AA44E2" w:rsidP="006240CB">
            <w:pPr>
              <w:pStyle w:val="1"/>
              <w:ind w:left="-108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</w:tr>
      <w:tr w:rsidR="00AA44E2" w:rsidRPr="00AA44E2" w:rsidTr="006240CB">
        <w:trPr>
          <w:cantSplit/>
          <w:trHeight w:val="405"/>
        </w:trPr>
        <w:tc>
          <w:tcPr>
            <w:tcW w:w="9498" w:type="dxa"/>
            <w:gridSpan w:val="4"/>
          </w:tcPr>
          <w:p w:rsidR="00AA44E2" w:rsidRPr="00AA44E2" w:rsidRDefault="00AA44E2" w:rsidP="006240CB">
            <w:pPr>
              <w:pStyle w:val="5"/>
              <w:ind w:left="-108"/>
              <w:rPr>
                <w:color w:val="000000" w:themeColor="text1"/>
              </w:rPr>
            </w:pPr>
            <w:r w:rsidRPr="00AA44E2">
              <w:rPr>
                <w:color w:val="000000" w:themeColor="text1"/>
              </w:rPr>
              <w:t>ПОСТАНОВЛЕНИЕ</w:t>
            </w:r>
          </w:p>
        </w:tc>
      </w:tr>
      <w:tr w:rsidR="00AA44E2" w:rsidRPr="00AA44E2" w:rsidTr="006240CB">
        <w:trPr>
          <w:cantSplit/>
          <w:trHeight w:val="429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44E2" w:rsidRPr="00AA44E2" w:rsidRDefault="00782D55" w:rsidP="006240CB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05.06.2018</w:t>
            </w:r>
          </w:p>
        </w:tc>
        <w:tc>
          <w:tcPr>
            <w:tcW w:w="5670" w:type="dxa"/>
            <w:gridSpan w:val="2"/>
            <w:vAlign w:val="bottom"/>
            <w:hideMark/>
          </w:tcPr>
          <w:p w:rsidR="00AA44E2" w:rsidRPr="00AA44E2" w:rsidRDefault="00AA44E2" w:rsidP="006240CB">
            <w:pPr>
              <w:ind w:left="-108" w:right="34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A44E2">
              <w:rPr>
                <w:rFonts w:ascii="Times New Roman" w:hAnsi="Times New Roman" w:cs="Times New Roman"/>
                <w:color w:val="000000" w:themeColor="text1"/>
              </w:rPr>
              <w:t xml:space="preserve">   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44E2" w:rsidRPr="00AA44E2" w:rsidRDefault="00782D55" w:rsidP="006240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AA44E2" w:rsidRPr="005C7DEE" w:rsidTr="006240CB">
        <w:trPr>
          <w:gridAfter w:val="2"/>
          <w:wAfter w:w="4395" w:type="dxa"/>
          <w:cantSplit/>
          <w:trHeight w:val="335"/>
        </w:trPr>
        <w:tc>
          <w:tcPr>
            <w:tcW w:w="5103" w:type="dxa"/>
            <w:gridSpan w:val="2"/>
          </w:tcPr>
          <w:p w:rsidR="00AA44E2" w:rsidRPr="005C7DEE" w:rsidRDefault="00AA44E2" w:rsidP="006240CB">
            <w:pPr>
              <w:ind w:left="-108" w:right="-108"/>
              <w:jc w:val="both"/>
              <w:rPr>
                <w:color w:val="000000" w:themeColor="text1"/>
                <w:sz w:val="16"/>
              </w:rPr>
            </w:pPr>
          </w:p>
        </w:tc>
      </w:tr>
      <w:tr w:rsidR="00AA44E2" w:rsidRPr="005C7DEE" w:rsidTr="006240CB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  <w:hideMark/>
          </w:tcPr>
          <w:p w:rsidR="00AA44E2" w:rsidRPr="005C7DEE" w:rsidRDefault="00AA44E2" w:rsidP="006240CB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5C7DEE">
              <w:rPr>
                <w:bCs/>
                <w:color w:val="000000" w:themeColor="text1"/>
                <w:spacing w:val="-2"/>
              </w:rPr>
              <w:t>«</w:t>
            </w:r>
            <w:r>
              <w:rPr>
                <w:bCs/>
                <w:color w:val="000000" w:themeColor="text1"/>
                <w:spacing w:val="-2"/>
              </w:rPr>
              <w:t>О внесении изменений в постановление от 03.05.2017 № 10 «</w:t>
            </w:r>
            <w:r w:rsidRPr="005C7DEE">
              <w:rPr>
                <w:color w:val="000000" w:themeColor="text1"/>
                <w:sz w:val="22"/>
                <w:szCs w:val="22"/>
              </w:rPr>
              <w:t xml:space="preserve">Об утверждении порядка оформления </w:t>
            </w:r>
          </w:p>
          <w:p w:rsidR="00AA44E2" w:rsidRPr="005C7DEE" w:rsidRDefault="00AA44E2" w:rsidP="006240CB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5C7DEE">
              <w:rPr>
                <w:color w:val="000000" w:themeColor="text1"/>
                <w:sz w:val="22"/>
                <w:szCs w:val="22"/>
              </w:rPr>
              <w:t xml:space="preserve">документов, необходимых для назначения, </w:t>
            </w:r>
          </w:p>
          <w:p w:rsidR="00AA44E2" w:rsidRPr="005C7DEE" w:rsidRDefault="00AA44E2" w:rsidP="006240CB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5C7DEE">
              <w:rPr>
                <w:color w:val="000000" w:themeColor="text1"/>
                <w:sz w:val="22"/>
                <w:szCs w:val="22"/>
              </w:rPr>
              <w:t xml:space="preserve">перерасчета пенсионного обеспечения, приостановления, </w:t>
            </w:r>
          </w:p>
          <w:p w:rsidR="00AA44E2" w:rsidRPr="005C7DEE" w:rsidRDefault="00AA44E2" w:rsidP="006240CB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5C7DEE">
              <w:rPr>
                <w:color w:val="000000" w:themeColor="text1"/>
                <w:sz w:val="22"/>
                <w:szCs w:val="22"/>
              </w:rPr>
              <w:t xml:space="preserve">возобновления, прекращения выплаты пенсионного обеспечения </w:t>
            </w:r>
          </w:p>
          <w:p w:rsidR="00AA44E2" w:rsidRPr="005C7DEE" w:rsidRDefault="00AA44E2" w:rsidP="006240CB">
            <w:pPr>
              <w:pStyle w:val="a3"/>
              <w:jc w:val="both"/>
              <w:rPr>
                <w:color w:val="000000" w:themeColor="text1"/>
              </w:rPr>
            </w:pPr>
            <w:r w:rsidRPr="005C7DEE">
              <w:rPr>
                <w:color w:val="000000" w:themeColor="text1"/>
                <w:sz w:val="22"/>
                <w:szCs w:val="22"/>
              </w:rPr>
              <w:t xml:space="preserve">и ведения Реестра граждан, которым назначено пенсионное обеспечение в органах местного самоуправления внутригородского Муниципального образования Санкт-Петербурга муниципальный округ </w:t>
            </w:r>
            <w:proofErr w:type="spellStart"/>
            <w:r w:rsidRPr="005C7DEE">
              <w:rPr>
                <w:color w:val="000000" w:themeColor="text1"/>
                <w:sz w:val="22"/>
                <w:szCs w:val="22"/>
              </w:rPr>
              <w:t>Лиговка-Ямская</w:t>
            </w:r>
            <w:proofErr w:type="spellEnd"/>
            <w:r w:rsidRPr="005C7DEE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AA44E2" w:rsidRPr="005C7DEE" w:rsidTr="006240CB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</w:tcPr>
          <w:p w:rsidR="00AA44E2" w:rsidRPr="005C7DEE" w:rsidRDefault="00AA44E2" w:rsidP="006240CB">
            <w:pPr>
              <w:widowControl w:val="0"/>
              <w:jc w:val="both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</w:p>
        </w:tc>
      </w:tr>
    </w:tbl>
    <w:p w:rsidR="00AA44E2" w:rsidRPr="005C7DEE" w:rsidRDefault="00AA44E2" w:rsidP="00AA44E2">
      <w:pPr>
        <w:pStyle w:val="a3"/>
        <w:rPr>
          <w:color w:val="000000" w:themeColor="text1"/>
          <w:sz w:val="22"/>
          <w:szCs w:val="22"/>
        </w:rPr>
      </w:pPr>
    </w:p>
    <w:p w:rsidR="00AA44E2" w:rsidRPr="005C7DEE" w:rsidRDefault="00AA44E2" w:rsidP="00AA44E2">
      <w:pPr>
        <w:pStyle w:val="a3"/>
        <w:rPr>
          <w:color w:val="000000" w:themeColor="text1"/>
          <w:sz w:val="22"/>
          <w:szCs w:val="22"/>
        </w:rPr>
      </w:pPr>
    </w:p>
    <w:p w:rsidR="00AA44E2" w:rsidRPr="005C7DEE" w:rsidRDefault="00AA44E2" w:rsidP="00AA44E2">
      <w:pPr>
        <w:pStyle w:val="a3"/>
        <w:spacing w:line="276" w:lineRule="auto"/>
        <w:ind w:firstLine="567"/>
        <w:jc w:val="both"/>
        <w:rPr>
          <w:bCs/>
          <w:iCs/>
          <w:color w:val="000000" w:themeColor="text1"/>
          <w:sz w:val="26"/>
          <w:szCs w:val="26"/>
        </w:rPr>
      </w:pPr>
      <w:r w:rsidRPr="005C7DEE">
        <w:rPr>
          <w:noProof/>
          <w:color w:val="000000" w:themeColor="text1"/>
          <w:sz w:val="26"/>
          <w:szCs w:val="26"/>
        </w:rPr>
        <w:t xml:space="preserve">В </w:t>
      </w:r>
      <w:r w:rsidRPr="005C7DEE">
        <w:rPr>
          <w:color w:val="000000" w:themeColor="text1"/>
          <w:sz w:val="26"/>
          <w:szCs w:val="26"/>
        </w:rPr>
        <w:t>с</w:t>
      </w:r>
      <w:r w:rsidRPr="005C7DEE">
        <w:rPr>
          <w:noProof/>
          <w:color w:val="000000" w:themeColor="text1"/>
          <w:sz w:val="26"/>
          <w:szCs w:val="26"/>
        </w:rPr>
        <w:t xml:space="preserve">оответствии </w:t>
      </w:r>
      <w:r w:rsidRPr="005C7DEE">
        <w:rPr>
          <w:color w:val="000000" w:themeColor="text1"/>
          <w:sz w:val="26"/>
          <w:szCs w:val="26"/>
        </w:rPr>
        <w:t>с</w:t>
      </w:r>
      <w:r w:rsidRPr="005C7DEE">
        <w:rPr>
          <w:noProof/>
          <w:color w:val="000000" w:themeColor="text1"/>
          <w:sz w:val="26"/>
          <w:szCs w:val="26"/>
        </w:rPr>
        <w:t xml:space="preserve"> Федеральным законом от 02.03.2007 № 25 </w:t>
      </w:r>
      <w:r w:rsidR="00903937">
        <w:rPr>
          <w:noProof/>
          <w:color w:val="000000" w:themeColor="text1"/>
          <w:sz w:val="26"/>
          <w:szCs w:val="26"/>
        </w:rPr>
        <w:t xml:space="preserve">                                         </w:t>
      </w:r>
      <w:r w:rsidRPr="005C7DEE">
        <w:rPr>
          <w:noProof/>
          <w:color w:val="000000" w:themeColor="text1"/>
          <w:sz w:val="26"/>
          <w:szCs w:val="26"/>
        </w:rPr>
        <w:t xml:space="preserve">«О муниципальной службе в Российской Федерации», </w:t>
      </w:r>
      <w:r w:rsidRPr="005C7DEE">
        <w:rPr>
          <w:color w:val="000000" w:themeColor="text1"/>
          <w:sz w:val="26"/>
          <w:szCs w:val="26"/>
        </w:rPr>
        <w:t>З</w:t>
      </w:r>
      <w:r w:rsidRPr="005C7DEE">
        <w:rPr>
          <w:noProof/>
          <w:color w:val="000000" w:themeColor="text1"/>
          <w:sz w:val="26"/>
          <w:szCs w:val="26"/>
        </w:rPr>
        <w:t xml:space="preserve">аконом </w:t>
      </w:r>
      <w:r w:rsidRPr="005C7DEE">
        <w:rPr>
          <w:color w:val="000000" w:themeColor="text1"/>
          <w:sz w:val="26"/>
          <w:szCs w:val="26"/>
        </w:rPr>
        <w:t>С</w:t>
      </w:r>
      <w:r w:rsidRPr="005C7DEE">
        <w:rPr>
          <w:noProof/>
          <w:color w:val="000000" w:themeColor="text1"/>
          <w:sz w:val="26"/>
          <w:szCs w:val="26"/>
        </w:rPr>
        <w:t xml:space="preserve">анкт-Петербурга </w:t>
      </w:r>
      <w:r w:rsidRPr="005C7DEE">
        <w:rPr>
          <w:bCs/>
          <w:iCs/>
          <w:color w:val="000000" w:themeColor="text1"/>
          <w:sz w:val="26"/>
          <w:szCs w:val="26"/>
        </w:rPr>
        <w:t xml:space="preserve">от 21.12.2016 № 743-118 «О пенсионном обеспечении лиц, замещавших должности муниципальной службы в органах местного самоуправления в Санкт-Петербурге </w:t>
      </w:r>
      <w:r w:rsidR="00903937">
        <w:rPr>
          <w:bCs/>
          <w:iCs/>
          <w:color w:val="000000" w:themeColor="text1"/>
          <w:sz w:val="26"/>
          <w:szCs w:val="26"/>
        </w:rPr>
        <w:t xml:space="preserve">                  </w:t>
      </w:r>
      <w:r w:rsidRPr="005C7DEE">
        <w:rPr>
          <w:bCs/>
          <w:iCs/>
          <w:color w:val="000000" w:themeColor="text1"/>
          <w:sz w:val="26"/>
          <w:szCs w:val="26"/>
        </w:rPr>
        <w:t xml:space="preserve">и муниципальных органах внутригородских муниципальных образований </w:t>
      </w:r>
      <w:r w:rsidR="00903937">
        <w:rPr>
          <w:bCs/>
          <w:iCs/>
          <w:color w:val="000000" w:themeColor="text1"/>
          <w:sz w:val="26"/>
          <w:szCs w:val="26"/>
        </w:rPr>
        <w:t xml:space="preserve">                    </w:t>
      </w:r>
      <w:r w:rsidRPr="005C7DEE">
        <w:rPr>
          <w:bCs/>
          <w:iCs/>
          <w:color w:val="000000" w:themeColor="text1"/>
          <w:sz w:val="26"/>
          <w:szCs w:val="26"/>
        </w:rPr>
        <w:t xml:space="preserve">Санкт-Петербурга», Уставом внутригородского Муниципального образования Санкт-Петербурга муниципальный округ </w:t>
      </w:r>
      <w:proofErr w:type="spellStart"/>
      <w:r w:rsidRPr="005C7DEE">
        <w:rPr>
          <w:bCs/>
          <w:iCs/>
          <w:color w:val="000000" w:themeColor="text1"/>
          <w:sz w:val="26"/>
          <w:szCs w:val="26"/>
        </w:rPr>
        <w:t>Лиговка-Ямская</w:t>
      </w:r>
      <w:proofErr w:type="spellEnd"/>
      <w:r w:rsidRPr="005C7DEE">
        <w:rPr>
          <w:bCs/>
          <w:iCs/>
          <w:color w:val="000000" w:themeColor="text1"/>
          <w:sz w:val="26"/>
          <w:szCs w:val="26"/>
        </w:rPr>
        <w:t xml:space="preserve">, постановлением Правительства Санкт-Петербурга от 28.03.2017 № 189 «О мерах по реализации статьи 7 и пункта 10 статьи 8 Закона Санкт-Петербурга «О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Санкт-Петербурга» местная Администрация внутригородского Муниципального образования </w:t>
      </w:r>
      <w:r w:rsidR="00903937">
        <w:rPr>
          <w:bCs/>
          <w:iCs/>
          <w:color w:val="000000" w:themeColor="text1"/>
          <w:sz w:val="26"/>
          <w:szCs w:val="26"/>
        </w:rPr>
        <w:t xml:space="preserve">                               </w:t>
      </w:r>
      <w:r w:rsidRPr="005C7DEE">
        <w:rPr>
          <w:bCs/>
          <w:iCs/>
          <w:color w:val="000000" w:themeColor="text1"/>
          <w:sz w:val="26"/>
          <w:szCs w:val="26"/>
        </w:rPr>
        <w:t xml:space="preserve">Санкт-Петербурга муниципальный округ </w:t>
      </w:r>
      <w:proofErr w:type="spellStart"/>
      <w:r w:rsidRPr="005C7DEE">
        <w:rPr>
          <w:bCs/>
          <w:iCs/>
          <w:color w:val="000000" w:themeColor="text1"/>
          <w:sz w:val="26"/>
          <w:szCs w:val="26"/>
        </w:rPr>
        <w:t>Лиговка-Ямская</w:t>
      </w:r>
      <w:proofErr w:type="spellEnd"/>
    </w:p>
    <w:p w:rsidR="00AA44E2" w:rsidRPr="005C7DEE" w:rsidRDefault="00AA44E2" w:rsidP="00AA44E2">
      <w:pPr>
        <w:pStyle w:val="a3"/>
        <w:spacing w:line="276" w:lineRule="auto"/>
        <w:ind w:firstLine="567"/>
        <w:jc w:val="both"/>
        <w:rPr>
          <w:bCs/>
          <w:iCs/>
          <w:color w:val="000000" w:themeColor="text1"/>
          <w:sz w:val="26"/>
          <w:szCs w:val="26"/>
        </w:rPr>
      </w:pPr>
    </w:p>
    <w:p w:rsidR="00AA44E2" w:rsidRPr="005C7DEE" w:rsidRDefault="00AA44E2" w:rsidP="00AA44E2">
      <w:pPr>
        <w:pStyle w:val="a3"/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5C7DEE">
        <w:rPr>
          <w:bCs/>
          <w:iCs/>
          <w:color w:val="000000" w:themeColor="text1"/>
          <w:sz w:val="26"/>
          <w:szCs w:val="26"/>
        </w:rPr>
        <w:t>ПОСТАНОВЛЯЕТ:</w:t>
      </w:r>
    </w:p>
    <w:p w:rsidR="00AA44E2" w:rsidRPr="005C7DEE" w:rsidRDefault="00AA44E2" w:rsidP="00AA44E2">
      <w:pPr>
        <w:pStyle w:val="a3"/>
        <w:spacing w:line="276" w:lineRule="auto"/>
        <w:jc w:val="both"/>
        <w:rPr>
          <w:color w:val="000000" w:themeColor="text1"/>
          <w:sz w:val="26"/>
          <w:szCs w:val="26"/>
        </w:rPr>
      </w:pPr>
    </w:p>
    <w:p w:rsidR="00AA44E2" w:rsidRPr="00AA44E2" w:rsidRDefault="00AA44E2" w:rsidP="00AA44E2">
      <w:pPr>
        <w:pStyle w:val="a3"/>
        <w:jc w:val="both"/>
        <w:rPr>
          <w:color w:val="000000" w:themeColor="text1"/>
          <w:sz w:val="28"/>
          <w:szCs w:val="28"/>
        </w:rPr>
      </w:pPr>
      <w:r w:rsidRPr="005C7DEE">
        <w:rPr>
          <w:color w:val="000000" w:themeColor="text1"/>
          <w:sz w:val="26"/>
          <w:szCs w:val="26"/>
        </w:rPr>
        <w:tab/>
      </w:r>
      <w:r w:rsidRPr="00AA44E2">
        <w:rPr>
          <w:color w:val="000000" w:themeColor="text1"/>
          <w:sz w:val="28"/>
          <w:szCs w:val="28"/>
        </w:rPr>
        <w:t xml:space="preserve">1. Внести изменения в постановление </w:t>
      </w:r>
      <w:r w:rsidRPr="00AA44E2">
        <w:rPr>
          <w:bCs/>
          <w:color w:val="000000" w:themeColor="text1"/>
          <w:spacing w:val="-2"/>
          <w:sz w:val="28"/>
          <w:szCs w:val="28"/>
        </w:rPr>
        <w:t xml:space="preserve">от 03.05.2017 № 10 </w:t>
      </w:r>
      <w:r w:rsidR="00DB7E20">
        <w:rPr>
          <w:bCs/>
          <w:color w:val="000000" w:themeColor="text1"/>
          <w:spacing w:val="-2"/>
          <w:sz w:val="28"/>
          <w:szCs w:val="28"/>
        </w:rPr>
        <w:t xml:space="preserve">                             </w:t>
      </w:r>
      <w:r w:rsidRPr="00AA44E2">
        <w:rPr>
          <w:bCs/>
          <w:color w:val="000000" w:themeColor="text1"/>
          <w:spacing w:val="-2"/>
          <w:sz w:val="28"/>
          <w:szCs w:val="28"/>
        </w:rPr>
        <w:t>«</w:t>
      </w:r>
      <w:r w:rsidRPr="00AA44E2">
        <w:rPr>
          <w:color w:val="000000" w:themeColor="text1"/>
          <w:sz w:val="28"/>
          <w:szCs w:val="28"/>
        </w:rPr>
        <w:t xml:space="preserve">Об утверждении порядка оформления 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 и ведения Реестра граждан, которым назначено пенсионное обеспечение в органах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Pr="00AA44E2">
        <w:rPr>
          <w:color w:val="000000" w:themeColor="text1"/>
          <w:sz w:val="28"/>
          <w:szCs w:val="28"/>
        </w:rPr>
        <w:t>Лиговка-Ямская</w:t>
      </w:r>
      <w:proofErr w:type="spellEnd"/>
      <w:r w:rsidRPr="00AA44E2">
        <w:rPr>
          <w:color w:val="000000" w:themeColor="text1"/>
          <w:sz w:val="28"/>
          <w:szCs w:val="28"/>
        </w:rPr>
        <w:t xml:space="preserve">» изложив пункт 2 в следующей редакции: </w:t>
      </w:r>
    </w:p>
    <w:p w:rsidR="00AA44E2" w:rsidRPr="00AA44E2" w:rsidRDefault="00AA44E2" w:rsidP="00AA4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44E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A44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 Оформление документов, необходимых для назначения, перерасчета пенсионного обеспечения в виде пенсии за выслугу лет, ежемесячной доплаты к пенсии за стаж (далее - пенсия за выслугу лет, доплата за стаж), приостановления, возобновления, прекращения выплаты пенсии за выслугу лет, доплаты за стаж производится местной Администрацией внутригородского Муниципального образования Санкт-Петербурга муниципальный округ </w:t>
      </w:r>
      <w:proofErr w:type="spellStart"/>
      <w:r w:rsidRPr="00AA44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Лиговка-Ямская</w:t>
      </w:r>
      <w:proofErr w:type="spellEnd"/>
      <w:r w:rsidRPr="00AA44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(далее - местная Администрация) лицу, обратившемуся за назначением пенсии за выслугу лет, доплаты за стаж (далее - заявитель), замещавшему должность муниципальной службы Санкт-Петербурга или муниципальную должность Санкт-Петербурга в органах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Pr="00AA44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Лиговка-Ямская</w:t>
      </w:r>
      <w:proofErr w:type="spellEnd"/>
      <w:r w:rsidRPr="00AA44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перед увольнением, на основании </w:t>
      </w:r>
      <w:hyperlink r:id="rId5" w:history="1">
        <w:r w:rsidRPr="00AA44E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заявления</w:t>
        </w:r>
      </w:hyperlink>
      <w:r w:rsidRPr="00AA44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 форме, утвержденного распоряжением Комитета по социальной политике Санкт-Петербурга от 30.03.2017 № 132-р «О мерах по реализации постановления Правительства Санкт-Петербурга от 28.03.2017 </w:t>
      </w:r>
      <w:r w:rsidR="00DB7E2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Pr="00AA44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189», подтверждающих право».</w:t>
      </w:r>
    </w:p>
    <w:p w:rsidR="00AA44E2" w:rsidRPr="00AA44E2" w:rsidRDefault="00AA44E2" w:rsidP="00AA44E2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AA44E2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</w:t>
      </w:r>
      <w:r w:rsidRPr="00AA44E2">
        <w:rPr>
          <w:color w:val="000000" w:themeColor="text1"/>
          <w:sz w:val="28"/>
          <w:szCs w:val="28"/>
        </w:rPr>
        <w:t xml:space="preserve">Внести изменения в постановление </w:t>
      </w:r>
      <w:r w:rsidRPr="00AA44E2">
        <w:rPr>
          <w:bCs/>
          <w:color w:val="000000" w:themeColor="text1"/>
          <w:spacing w:val="-2"/>
          <w:sz w:val="28"/>
          <w:szCs w:val="28"/>
        </w:rPr>
        <w:t xml:space="preserve">от 03.05.2017 № 10 </w:t>
      </w:r>
      <w:r w:rsidR="00903937">
        <w:rPr>
          <w:bCs/>
          <w:color w:val="000000" w:themeColor="text1"/>
          <w:spacing w:val="-2"/>
          <w:sz w:val="28"/>
          <w:szCs w:val="28"/>
        </w:rPr>
        <w:t xml:space="preserve">                             </w:t>
      </w:r>
      <w:r w:rsidRPr="00AA44E2">
        <w:rPr>
          <w:bCs/>
          <w:color w:val="000000" w:themeColor="text1"/>
          <w:spacing w:val="-2"/>
          <w:sz w:val="28"/>
          <w:szCs w:val="28"/>
        </w:rPr>
        <w:t>«</w:t>
      </w:r>
      <w:r w:rsidRPr="00AA44E2">
        <w:rPr>
          <w:color w:val="000000" w:themeColor="text1"/>
          <w:sz w:val="28"/>
          <w:szCs w:val="28"/>
        </w:rPr>
        <w:t xml:space="preserve">Об утверждении порядка оформления 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 </w:t>
      </w:r>
    </w:p>
    <w:p w:rsidR="00AA44E2" w:rsidRPr="00AA44E2" w:rsidRDefault="00AA44E2" w:rsidP="00AA44E2">
      <w:pPr>
        <w:pStyle w:val="a3"/>
        <w:jc w:val="both"/>
        <w:rPr>
          <w:color w:val="000000" w:themeColor="text1"/>
          <w:sz w:val="28"/>
          <w:szCs w:val="28"/>
        </w:rPr>
      </w:pPr>
      <w:r w:rsidRPr="00AA44E2">
        <w:rPr>
          <w:color w:val="000000" w:themeColor="text1"/>
          <w:sz w:val="28"/>
          <w:szCs w:val="28"/>
        </w:rPr>
        <w:t xml:space="preserve">и ведения Реестра граждан, которым назначено пенсионное обеспечение в органах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Pr="00AA44E2">
        <w:rPr>
          <w:color w:val="000000" w:themeColor="text1"/>
          <w:sz w:val="28"/>
          <w:szCs w:val="28"/>
        </w:rPr>
        <w:t>Лиговка-Ямская</w:t>
      </w:r>
      <w:proofErr w:type="spellEnd"/>
      <w:r w:rsidRPr="00AA44E2">
        <w:rPr>
          <w:color w:val="000000" w:themeColor="text1"/>
          <w:sz w:val="28"/>
          <w:szCs w:val="28"/>
        </w:rPr>
        <w:t xml:space="preserve">» изложив пункт 3, 4 в следующей редакции: </w:t>
      </w:r>
    </w:p>
    <w:p w:rsidR="00AA44E2" w:rsidRPr="00AA44E2" w:rsidRDefault="00AA44E2" w:rsidP="00AA4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44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«3. Оформление документов, необходимых для назначения пенсии за выслугу лет, доплаты за стаж, производится местной Администрацией на основании заявления и документов, подтверждающих право и представленных заявителем.</w:t>
      </w:r>
    </w:p>
    <w:p w:rsidR="00AA44E2" w:rsidRPr="00AA44E2" w:rsidRDefault="00AA44E2" w:rsidP="003D3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44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Решение о назначении пенсии за выслугу лет, доплаты за стаж принимается местной Администрацией в 30-дневный срок с даты обращения и представления всех документов, подтверждающих право на получение в соответствии с Законом Санкт-Петербурга. Решение о назначении пенсии за выслугу лет, доплаты за стаж оформляется муниципальным правовым актом местной Администрации с указанием даты (срока) назначения и размера </w:t>
      </w:r>
      <w:r w:rsidRPr="00AA44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пенсии за выслугу лет, доплаты за стаж, </w:t>
      </w:r>
      <w:hyperlink r:id="rId6" w:history="1">
        <w:r w:rsidRPr="00AA44E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расчет</w:t>
        </w:r>
      </w:hyperlink>
      <w:r w:rsidRPr="00AA44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которых производится по форме согласно приложению № 2 к распоряжению Комитета по социальной политике Санкт-Петербурга от 30.03.2017 № 132-р «О мерах по реализации постановления Правительства Санкт-Петербурга от 28.03.2017 </w:t>
      </w:r>
      <w:r w:rsidR="003D3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Pr="00AA44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189».</w:t>
      </w:r>
    </w:p>
    <w:p w:rsidR="00AA44E2" w:rsidRPr="00AA44E2" w:rsidRDefault="00AA44E2" w:rsidP="003D3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44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4. Оформление документов, необходимых для перерасчета пенсии за выслугу лет, доплаты за стаж, производится в случаях, установленных </w:t>
      </w:r>
      <w:hyperlink r:id="rId7" w:history="1">
        <w:r w:rsidRPr="00AA44E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статьей 10</w:t>
        </w:r>
      </w:hyperlink>
      <w:r w:rsidRPr="00AA44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Закона Санкт-Петербурга от 21.12.2016 № 743-118, на основании заявления и документов, представленных заявителем (его законным представителем).</w:t>
      </w:r>
    </w:p>
    <w:p w:rsidR="00AA44E2" w:rsidRDefault="00AA44E2" w:rsidP="003D3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44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Решение о перерасчете размера пенсии за выслугу лет, доплаты за стаж оформляется муниципальным правовым актом местной Администрации с указанием даты (срока) перерасчета и размера пенсии за выслугу лет, доплаты за стаж, </w:t>
      </w:r>
      <w:hyperlink r:id="rId8" w:history="1">
        <w:r w:rsidRPr="00AA44E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расчет</w:t>
        </w:r>
      </w:hyperlink>
      <w:r w:rsidRPr="00AA44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которых производится по форме согласно приложению № 2 к распоряжению Комитета по социальной политике Санкт-Петербурга от 30.03.2017 № 132-р «О мерах по реализации постановления Правительства Санкт-Петербурга от 28.03.2017 </w:t>
      </w:r>
      <w:r w:rsidR="003D3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Pr="00AA44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189».</w:t>
      </w:r>
    </w:p>
    <w:p w:rsidR="00AA44E2" w:rsidRPr="00AA44E2" w:rsidRDefault="00AA44E2" w:rsidP="003D3DE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3. </w:t>
      </w:r>
      <w:r w:rsidRPr="00AA44E2">
        <w:rPr>
          <w:color w:val="000000" w:themeColor="text1"/>
          <w:sz w:val="28"/>
          <w:szCs w:val="28"/>
        </w:rPr>
        <w:t xml:space="preserve">Внести изменения в постановление </w:t>
      </w:r>
      <w:r w:rsidRPr="00AA44E2">
        <w:rPr>
          <w:bCs/>
          <w:color w:val="000000" w:themeColor="text1"/>
          <w:spacing w:val="-2"/>
          <w:sz w:val="28"/>
          <w:szCs w:val="28"/>
        </w:rPr>
        <w:t>от 03.05.2017 № 10 «</w:t>
      </w:r>
      <w:r w:rsidRPr="00AA44E2">
        <w:rPr>
          <w:color w:val="000000" w:themeColor="text1"/>
          <w:sz w:val="28"/>
          <w:szCs w:val="28"/>
        </w:rPr>
        <w:t xml:space="preserve">Об утверждении порядка оформления 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 </w:t>
      </w:r>
    </w:p>
    <w:p w:rsidR="00AA44E2" w:rsidRPr="00AA44E2" w:rsidRDefault="00AA44E2" w:rsidP="003D3DEA">
      <w:pPr>
        <w:pStyle w:val="a3"/>
        <w:jc w:val="both"/>
        <w:rPr>
          <w:color w:val="000000" w:themeColor="text1"/>
          <w:sz w:val="28"/>
          <w:szCs w:val="28"/>
        </w:rPr>
      </w:pPr>
      <w:r w:rsidRPr="00AA44E2">
        <w:rPr>
          <w:color w:val="000000" w:themeColor="text1"/>
          <w:sz w:val="28"/>
          <w:szCs w:val="28"/>
        </w:rPr>
        <w:t xml:space="preserve">и ведения Реестра граждан, которым назначено пенсионное обеспечение в органах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Pr="00AA44E2">
        <w:rPr>
          <w:color w:val="000000" w:themeColor="text1"/>
          <w:sz w:val="28"/>
          <w:szCs w:val="28"/>
        </w:rPr>
        <w:t>Лиговка-Ямская</w:t>
      </w:r>
      <w:proofErr w:type="spellEnd"/>
      <w:r w:rsidRPr="00AA44E2">
        <w:rPr>
          <w:color w:val="000000" w:themeColor="text1"/>
          <w:sz w:val="28"/>
          <w:szCs w:val="28"/>
        </w:rPr>
        <w:t xml:space="preserve">» изложив пункт </w:t>
      </w:r>
      <w:r w:rsidR="003D3DEA">
        <w:rPr>
          <w:color w:val="000000" w:themeColor="text1"/>
          <w:sz w:val="28"/>
          <w:szCs w:val="28"/>
        </w:rPr>
        <w:t xml:space="preserve"> 8</w:t>
      </w:r>
      <w:r w:rsidRPr="00AA44E2">
        <w:rPr>
          <w:color w:val="000000" w:themeColor="text1"/>
          <w:sz w:val="28"/>
          <w:szCs w:val="28"/>
        </w:rPr>
        <w:t xml:space="preserve"> в следующей редакции: </w:t>
      </w:r>
    </w:p>
    <w:p w:rsidR="003D3DEA" w:rsidRDefault="003D3DEA" w:rsidP="003D3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D3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«8. Дело (копия дела) заявителя в течение пяти рабочих дней со дня издания соответствующего муниципального правового акта направляется с </w:t>
      </w:r>
      <w:hyperlink r:id="rId9" w:history="1">
        <w:r w:rsidRPr="003D3DE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извещением</w:t>
        </w:r>
      </w:hyperlink>
      <w:r w:rsidRPr="003D3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 форме согласно приложению № 3 к распоряжению Комитета по социальной политике Санкт-Петербурга от 30.03.2017 № 132-р «О мерах по реализации постановления Правительства Санкт-Петербурга от 28.03.2017 № 189 в Санкт-Петербургское государственное казенное учреждение «Городской информационно-расчетный центр» (далее - «Городской информационно-расчетный центр») для ведения Реестра граждан, которым назначено пенсионное обеспечение».</w:t>
      </w:r>
    </w:p>
    <w:p w:rsidR="003D3DEA" w:rsidRPr="003D3DEA" w:rsidRDefault="003D3DEA" w:rsidP="003D3DEA">
      <w:pPr>
        <w:pStyle w:val="a3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4. Исключить Приложение №1,2,3 </w:t>
      </w:r>
      <w:r>
        <w:rPr>
          <w:color w:val="000000" w:themeColor="text1"/>
          <w:sz w:val="28"/>
          <w:szCs w:val="28"/>
        </w:rPr>
        <w:t>к</w:t>
      </w:r>
      <w:r w:rsidRPr="00AA44E2">
        <w:rPr>
          <w:color w:val="000000" w:themeColor="text1"/>
          <w:sz w:val="28"/>
          <w:szCs w:val="28"/>
        </w:rPr>
        <w:t xml:space="preserve"> постановлени</w:t>
      </w:r>
      <w:r>
        <w:rPr>
          <w:color w:val="000000" w:themeColor="text1"/>
          <w:sz w:val="28"/>
          <w:szCs w:val="28"/>
        </w:rPr>
        <w:t>ю</w:t>
      </w:r>
      <w:r w:rsidRPr="00AA44E2">
        <w:rPr>
          <w:color w:val="000000" w:themeColor="text1"/>
          <w:sz w:val="28"/>
          <w:szCs w:val="28"/>
        </w:rPr>
        <w:t xml:space="preserve"> </w:t>
      </w:r>
      <w:r w:rsidRPr="00AA44E2">
        <w:rPr>
          <w:bCs/>
          <w:color w:val="000000" w:themeColor="text1"/>
          <w:spacing w:val="-2"/>
          <w:sz w:val="28"/>
          <w:szCs w:val="28"/>
        </w:rPr>
        <w:t>от 03.05.2017 № 10 «</w:t>
      </w:r>
      <w:r w:rsidRPr="00AA44E2">
        <w:rPr>
          <w:color w:val="000000" w:themeColor="text1"/>
          <w:sz w:val="28"/>
          <w:szCs w:val="28"/>
        </w:rPr>
        <w:t xml:space="preserve">Об утверждении порядка оформления 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 и ведения Реестра граждан, которым назначено пенсионное обеспечение в органах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Pr="00AA44E2">
        <w:rPr>
          <w:color w:val="000000" w:themeColor="text1"/>
          <w:sz w:val="28"/>
          <w:szCs w:val="28"/>
        </w:rPr>
        <w:t>Лиговка-Ямская</w:t>
      </w:r>
      <w:proofErr w:type="spellEnd"/>
      <w:r w:rsidRPr="00AA44E2">
        <w:rPr>
          <w:color w:val="000000" w:themeColor="text1"/>
          <w:sz w:val="28"/>
          <w:szCs w:val="28"/>
        </w:rPr>
        <w:t>»</w:t>
      </w:r>
    </w:p>
    <w:p w:rsidR="00AA44E2" w:rsidRPr="005C7DEE" w:rsidRDefault="00AA44E2" w:rsidP="00AA44E2">
      <w:pPr>
        <w:pStyle w:val="a3"/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3D3DEA">
        <w:rPr>
          <w:color w:val="000000" w:themeColor="text1"/>
          <w:sz w:val="26"/>
          <w:szCs w:val="26"/>
        </w:rPr>
        <w:t>5</w:t>
      </w:r>
      <w:r w:rsidRPr="005C7DEE">
        <w:rPr>
          <w:color w:val="000000" w:themeColor="text1"/>
          <w:sz w:val="26"/>
          <w:szCs w:val="26"/>
        </w:rPr>
        <w:t xml:space="preserve">. Опубликовать настоящее постановление в официальном печатном издании муниципального Совета муниципального образования </w:t>
      </w:r>
      <w:proofErr w:type="spellStart"/>
      <w:r w:rsidRPr="005C7DEE">
        <w:rPr>
          <w:color w:val="000000" w:themeColor="text1"/>
          <w:sz w:val="26"/>
          <w:szCs w:val="26"/>
        </w:rPr>
        <w:t>Лиговка-Ямская</w:t>
      </w:r>
      <w:proofErr w:type="spellEnd"/>
      <w:r w:rsidRPr="005C7DEE">
        <w:rPr>
          <w:color w:val="000000" w:themeColor="text1"/>
          <w:sz w:val="26"/>
          <w:szCs w:val="26"/>
        </w:rPr>
        <w:t xml:space="preserve"> – газета «</w:t>
      </w:r>
      <w:proofErr w:type="spellStart"/>
      <w:r w:rsidRPr="005C7DEE">
        <w:rPr>
          <w:color w:val="000000" w:themeColor="text1"/>
          <w:sz w:val="26"/>
          <w:szCs w:val="26"/>
        </w:rPr>
        <w:t>Лиговка-Ямская</w:t>
      </w:r>
      <w:proofErr w:type="spellEnd"/>
      <w:r w:rsidRPr="005C7DEE">
        <w:rPr>
          <w:color w:val="000000" w:themeColor="text1"/>
          <w:sz w:val="26"/>
          <w:szCs w:val="26"/>
        </w:rPr>
        <w:t xml:space="preserve">» и разместить в информационно в информационно-телекоммуникационной сети «Интернет» на официальном сайте муниципального образования </w:t>
      </w:r>
      <w:proofErr w:type="spellStart"/>
      <w:r w:rsidRPr="005C7DEE">
        <w:rPr>
          <w:color w:val="000000" w:themeColor="text1"/>
          <w:sz w:val="26"/>
          <w:szCs w:val="26"/>
        </w:rPr>
        <w:t>Лиговка-Ямская</w:t>
      </w:r>
      <w:proofErr w:type="spellEnd"/>
      <w:r w:rsidRPr="005C7DEE">
        <w:rPr>
          <w:color w:val="000000" w:themeColor="text1"/>
          <w:sz w:val="26"/>
          <w:szCs w:val="26"/>
        </w:rPr>
        <w:t xml:space="preserve"> (</w:t>
      </w:r>
      <w:proofErr w:type="spellStart"/>
      <w:r w:rsidRPr="005C7DEE">
        <w:rPr>
          <w:color w:val="000000" w:themeColor="text1"/>
          <w:sz w:val="26"/>
          <w:szCs w:val="26"/>
          <w:lang w:val="en-US"/>
        </w:rPr>
        <w:t>ligovka</w:t>
      </w:r>
      <w:proofErr w:type="spellEnd"/>
      <w:r w:rsidRPr="005C7DEE">
        <w:rPr>
          <w:color w:val="000000" w:themeColor="text1"/>
          <w:sz w:val="26"/>
          <w:szCs w:val="26"/>
        </w:rPr>
        <w:t>-</w:t>
      </w:r>
      <w:proofErr w:type="spellStart"/>
      <w:r w:rsidRPr="005C7DEE">
        <w:rPr>
          <w:color w:val="000000" w:themeColor="text1"/>
          <w:sz w:val="26"/>
          <w:szCs w:val="26"/>
          <w:lang w:val="en-US"/>
        </w:rPr>
        <w:t>yamskaya</w:t>
      </w:r>
      <w:proofErr w:type="spellEnd"/>
      <w:r w:rsidRPr="005C7DEE">
        <w:rPr>
          <w:color w:val="000000" w:themeColor="text1"/>
          <w:sz w:val="26"/>
          <w:szCs w:val="26"/>
        </w:rPr>
        <w:t>.</w:t>
      </w:r>
      <w:proofErr w:type="spellStart"/>
      <w:r w:rsidRPr="005C7DEE">
        <w:rPr>
          <w:color w:val="000000" w:themeColor="text1"/>
          <w:sz w:val="26"/>
          <w:szCs w:val="26"/>
          <w:lang w:val="en-US"/>
        </w:rPr>
        <w:t>ru</w:t>
      </w:r>
      <w:proofErr w:type="spellEnd"/>
      <w:r w:rsidRPr="005C7DEE">
        <w:rPr>
          <w:color w:val="000000" w:themeColor="text1"/>
          <w:sz w:val="26"/>
          <w:szCs w:val="26"/>
        </w:rPr>
        <w:t>/</w:t>
      </w:r>
      <w:proofErr w:type="spellStart"/>
      <w:r w:rsidRPr="005C7DEE">
        <w:rPr>
          <w:color w:val="000000" w:themeColor="text1"/>
          <w:sz w:val="26"/>
          <w:szCs w:val="26"/>
        </w:rPr>
        <w:t>лиговка-ямская.рф</w:t>
      </w:r>
      <w:proofErr w:type="spellEnd"/>
      <w:r w:rsidRPr="005C7DEE">
        <w:rPr>
          <w:color w:val="000000" w:themeColor="text1"/>
          <w:sz w:val="26"/>
          <w:szCs w:val="26"/>
        </w:rPr>
        <w:t>).</w:t>
      </w:r>
    </w:p>
    <w:p w:rsidR="00AA44E2" w:rsidRPr="005C7DEE" w:rsidRDefault="00AA44E2" w:rsidP="00AA44E2">
      <w:pPr>
        <w:pStyle w:val="a3"/>
        <w:spacing w:line="276" w:lineRule="auto"/>
        <w:jc w:val="both"/>
        <w:rPr>
          <w:color w:val="000000" w:themeColor="text1"/>
          <w:sz w:val="26"/>
          <w:szCs w:val="26"/>
        </w:rPr>
      </w:pPr>
      <w:r w:rsidRPr="005C7DEE">
        <w:rPr>
          <w:color w:val="000000" w:themeColor="text1"/>
          <w:sz w:val="26"/>
          <w:szCs w:val="26"/>
        </w:rPr>
        <w:lastRenderedPageBreak/>
        <w:tab/>
      </w:r>
      <w:r w:rsidR="003D3DEA">
        <w:rPr>
          <w:color w:val="000000" w:themeColor="text1"/>
          <w:sz w:val="26"/>
          <w:szCs w:val="26"/>
        </w:rPr>
        <w:t>6</w:t>
      </w:r>
      <w:r w:rsidRPr="005C7DEE">
        <w:rPr>
          <w:color w:val="000000" w:themeColor="text1"/>
          <w:sz w:val="26"/>
          <w:szCs w:val="26"/>
        </w:rPr>
        <w:t>.  Настоящее постановление вступает в силу на следующий день после его официального опубликования (обнародования).</w:t>
      </w:r>
    </w:p>
    <w:p w:rsidR="00AA44E2" w:rsidRPr="005C7DEE" w:rsidRDefault="00AA44E2" w:rsidP="00AA44E2">
      <w:pPr>
        <w:pStyle w:val="a3"/>
        <w:spacing w:line="276" w:lineRule="auto"/>
        <w:jc w:val="both"/>
        <w:rPr>
          <w:color w:val="000000" w:themeColor="text1"/>
          <w:sz w:val="26"/>
          <w:szCs w:val="26"/>
        </w:rPr>
      </w:pPr>
      <w:r w:rsidRPr="005C7DEE">
        <w:rPr>
          <w:color w:val="000000" w:themeColor="text1"/>
          <w:sz w:val="26"/>
          <w:szCs w:val="26"/>
        </w:rPr>
        <w:tab/>
      </w:r>
      <w:r w:rsidR="003D3DEA">
        <w:rPr>
          <w:color w:val="000000" w:themeColor="text1"/>
          <w:sz w:val="26"/>
          <w:szCs w:val="26"/>
        </w:rPr>
        <w:t>7</w:t>
      </w:r>
      <w:r w:rsidRPr="005C7DEE">
        <w:rPr>
          <w:color w:val="000000" w:themeColor="text1"/>
          <w:sz w:val="26"/>
          <w:szCs w:val="26"/>
        </w:rPr>
        <w:t>. Контроль за выполнением настоящего  постановления оставляю за собой.</w:t>
      </w:r>
    </w:p>
    <w:p w:rsidR="00AA44E2" w:rsidRPr="005C7DEE" w:rsidRDefault="00AA44E2" w:rsidP="00AA44E2">
      <w:pPr>
        <w:pStyle w:val="a3"/>
        <w:spacing w:line="276" w:lineRule="auto"/>
        <w:jc w:val="both"/>
        <w:rPr>
          <w:color w:val="000000" w:themeColor="text1"/>
          <w:sz w:val="26"/>
          <w:szCs w:val="26"/>
        </w:rPr>
      </w:pPr>
    </w:p>
    <w:p w:rsidR="00AA44E2" w:rsidRPr="005C7DEE" w:rsidRDefault="00AA44E2" w:rsidP="00AA44E2">
      <w:pPr>
        <w:pStyle w:val="a3"/>
        <w:spacing w:line="276" w:lineRule="auto"/>
        <w:jc w:val="both"/>
        <w:rPr>
          <w:color w:val="000000" w:themeColor="text1"/>
          <w:sz w:val="26"/>
          <w:szCs w:val="26"/>
        </w:rPr>
      </w:pPr>
    </w:p>
    <w:p w:rsidR="00431E9C" w:rsidRPr="003D3DEA" w:rsidRDefault="00AA44E2" w:rsidP="00AA44E2">
      <w:pPr>
        <w:rPr>
          <w:rFonts w:ascii="Times New Roman" w:hAnsi="Times New Roman" w:cs="Times New Roman"/>
          <w:sz w:val="28"/>
          <w:szCs w:val="28"/>
        </w:rPr>
      </w:pPr>
      <w:r w:rsidRPr="003D3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местной Администрации                                                О.Ю. </w:t>
      </w:r>
      <w:proofErr w:type="spellStart"/>
      <w:r w:rsidRPr="003D3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Буканова</w:t>
      </w:r>
      <w:proofErr w:type="spellEnd"/>
    </w:p>
    <w:sectPr w:rsidR="00431E9C" w:rsidRPr="003D3DEA" w:rsidSect="00E0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A44E2"/>
    <w:rsid w:val="00234A9A"/>
    <w:rsid w:val="003D3DEA"/>
    <w:rsid w:val="00431E9C"/>
    <w:rsid w:val="00782D55"/>
    <w:rsid w:val="009033F7"/>
    <w:rsid w:val="00903937"/>
    <w:rsid w:val="00AA44E2"/>
    <w:rsid w:val="00DB7E20"/>
    <w:rsid w:val="00E0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7A"/>
  </w:style>
  <w:style w:type="paragraph" w:styleId="1">
    <w:name w:val="heading 1"/>
    <w:basedOn w:val="a"/>
    <w:next w:val="a"/>
    <w:link w:val="10"/>
    <w:uiPriority w:val="9"/>
    <w:qFormat/>
    <w:rsid w:val="00AA44E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A44E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AA44E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No Spacing"/>
    <w:uiPriority w:val="1"/>
    <w:qFormat/>
    <w:rsid w:val="00AA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07ED315E6A77E1D5979E844E505166F938D113243C33223B3E39A3E6072617FD196B0E54C5432r63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B07ED315E6A77E1D5979E844E505166F938911314DC33223B3E39A3E6072617FD196B0E54C5536r63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B07ED315E6A77E1D5979E844E505166F938D113243C33223B3E39A3E6072617FD196B0E54C5432r633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9B07ED315E6A77E1D5979E844E505166F938D113243C33223B3E39A3E6072617FD196B0E54C5430r632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9B07ED315E6A77E1D5979E844E505166F938D113243C33223B3E39A3E6072617FD196B0E54C543Cr63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NK</cp:lastModifiedBy>
  <cp:revision>7</cp:revision>
  <cp:lastPrinted>2018-06-05T13:19:00Z</cp:lastPrinted>
  <dcterms:created xsi:type="dcterms:W3CDTF">2018-05-21T07:20:00Z</dcterms:created>
  <dcterms:modified xsi:type="dcterms:W3CDTF">2018-06-05T13:20:00Z</dcterms:modified>
</cp:coreProperties>
</file>