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E2" w:rsidRDefault="002C27E2" w:rsidP="002C27E2">
      <w:pPr>
        <w:tabs>
          <w:tab w:val="left" w:pos="567"/>
        </w:tabs>
        <w:rPr>
          <w:sz w:val="28"/>
          <w:szCs w:val="28"/>
        </w:rPr>
      </w:pPr>
    </w:p>
    <w:tbl>
      <w:tblPr>
        <w:tblW w:w="10632" w:type="dxa"/>
        <w:tblInd w:w="-106" w:type="dxa"/>
        <w:tblLayout w:type="fixed"/>
        <w:tblLook w:val="0000"/>
      </w:tblPr>
      <w:tblGrid>
        <w:gridCol w:w="709"/>
        <w:gridCol w:w="2835"/>
        <w:gridCol w:w="2410"/>
        <w:gridCol w:w="3686"/>
        <w:gridCol w:w="992"/>
      </w:tblGrid>
      <w:tr w:rsidR="002C27E2" w:rsidRPr="0001102B" w:rsidTr="000A17AD">
        <w:trPr>
          <w:gridBefore w:val="1"/>
          <w:wBefore w:w="709" w:type="dxa"/>
          <w:cantSplit/>
          <w:trHeight w:val="1920"/>
        </w:trPr>
        <w:tc>
          <w:tcPr>
            <w:tcW w:w="9923" w:type="dxa"/>
            <w:gridSpan w:val="4"/>
          </w:tcPr>
          <w:p w:rsidR="002C27E2" w:rsidRPr="0001102B" w:rsidRDefault="002C27E2" w:rsidP="000A17AD">
            <w:pPr>
              <w:pStyle w:val="5"/>
              <w:tabs>
                <w:tab w:val="left" w:pos="567"/>
              </w:tabs>
              <w:ind w:left="-818"/>
            </w:pPr>
            <w:r w:rsidRPr="0001102B">
              <w:rPr>
                <w:noProof/>
              </w:rPr>
              <w:drawing>
                <wp:inline distT="0" distB="0" distL="0" distR="0">
                  <wp:extent cx="514350" cy="600075"/>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5"/>
                          <a:srcRect/>
                          <a:stretch>
                            <a:fillRect/>
                          </a:stretch>
                        </pic:blipFill>
                        <pic:spPr bwMode="auto">
                          <a:xfrm>
                            <a:off x="0" y="0"/>
                            <a:ext cx="514350" cy="600075"/>
                          </a:xfrm>
                          <a:prstGeom prst="rect">
                            <a:avLst/>
                          </a:prstGeom>
                          <a:noFill/>
                          <a:ln w="9525">
                            <a:noFill/>
                            <a:miter lim="800000"/>
                            <a:headEnd/>
                            <a:tailEnd/>
                          </a:ln>
                        </pic:spPr>
                      </pic:pic>
                    </a:graphicData>
                  </a:graphic>
                </wp:inline>
              </w:drawing>
            </w:r>
          </w:p>
          <w:p w:rsidR="002C27E2" w:rsidRPr="0001102B" w:rsidRDefault="002C27E2" w:rsidP="000A17AD">
            <w:pPr>
              <w:tabs>
                <w:tab w:val="left" w:pos="567"/>
              </w:tabs>
              <w:spacing w:after="0" w:line="240" w:lineRule="auto"/>
              <w:ind w:left="-108"/>
              <w:jc w:val="center"/>
              <w:rPr>
                <w:rFonts w:ascii="Times New Roman" w:hAnsi="Times New Roman" w:cs="Times New Roman"/>
                <w:b/>
                <w:bCs/>
                <w:sz w:val="28"/>
                <w:szCs w:val="28"/>
              </w:rPr>
            </w:pPr>
            <w:r w:rsidRPr="0001102B">
              <w:rPr>
                <w:rFonts w:ascii="Times New Roman" w:hAnsi="Times New Roman" w:cs="Times New Roman"/>
                <w:b/>
                <w:bCs/>
                <w:sz w:val="28"/>
                <w:szCs w:val="28"/>
              </w:rPr>
              <w:t>МЕСТНАЯ АДМИНИСТРАЦИЯ</w:t>
            </w:r>
          </w:p>
          <w:p w:rsidR="002C27E2" w:rsidRPr="0001102B" w:rsidRDefault="002C27E2" w:rsidP="000A17AD">
            <w:pPr>
              <w:tabs>
                <w:tab w:val="left" w:pos="567"/>
              </w:tabs>
              <w:spacing w:after="0" w:line="240" w:lineRule="auto"/>
              <w:ind w:left="-108"/>
              <w:jc w:val="center"/>
              <w:rPr>
                <w:rFonts w:ascii="Times New Roman" w:hAnsi="Times New Roman" w:cs="Times New Roman"/>
                <w:b/>
                <w:bCs/>
                <w:sz w:val="28"/>
                <w:szCs w:val="28"/>
              </w:rPr>
            </w:pPr>
            <w:r w:rsidRPr="0001102B">
              <w:rPr>
                <w:rFonts w:ascii="Times New Roman" w:hAnsi="Times New Roman" w:cs="Times New Roman"/>
                <w:b/>
                <w:bCs/>
                <w:sz w:val="28"/>
                <w:szCs w:val="28"/>
              </w:rPr>
              <w:t>ВНУТРИГОРОДСКОГО МУНИЦИПАЛЬНОГО ОБРАЗОВАНИЯ</w:t>
            </w:r>
          </w:p>
          <w:p w:rsidR="002C27E2" w:rsidRPr="0001102B" w:rsidRDefault="002C27E2" w:rsidP="000A17AD">
            <w:pPr>
              <w:tabs>
                <w:tab w:val="left" w:pos="567"/>
              </w:tabs>
              <w:spacing w:after="0" w:line="240" w:lineRule="auto"/>
              <w:ind w:left="-108"/>
              <w:jc w:val="center"/>
              <w:rPr>
                <w:rFonts w:ascii="Times New Roman" w:hAnsi="Times New Roman" w:cs="Times New Roman"/>
                <w:b/>
                <w:bCs/>
                <w:sz w:val="28"/>
                <w:szCs w:val="28"/>
              </w:rPr>
            </w:pPr>
            <w:r w:rsidRPr="0001102B">
              <w:rPr>
                <w:rFonts w:ascii="Times New Roman" w:hAnsi="Times New Roman" w:cs="Times New Roman"/>
                <w:b/>
                <w:bCs/>
                <w:sz w:val="28"/>
                <w:szCs w:val="28"/>
              </w:rPr>
              <w:t>САНКТ-ПЕТЕРБУРГА МУНИЦИПАЛЬНЫЙ ОКРУГ ЛИГОВКА-ЯМСКАЯ</w:t>
            </w:r>
          </w:p>
          <w:p w:rsidR="002C27E2" w:rsidRPr="0001102B" w:rsidRDefault="002C27E2" w:rsidP="000A17AD">
            <w:pPr>
              <w:tabs>
                <w:tab w:val="left" w:pos="567"/>
              </w:tabs>
              <w:spacing w:after="0" w:line="240" w:lineRule="auto"/>
              <w:rPr>
                <w:rFonts w:ascii="Times New Roman" w:hAnsi="Times New Roman" w:cs="Times New Roman"/>
                <w:sz w:val="28"/>
                <w:szCs w:val="28"/>
              </w:rPr>
            </w:pPr>
          </w:p>
          <w:p w:rsidR="002C27E2" w:rsidRPr="0001102B" w:rsidRDefault="002C27E2" w:rsidP="000A17AD">
            <w:pPr>
              <w:pStyle w:val="5"/>
              <w:tabs>
                <w:tab w:val="left" w:pos="567"/>
              </w:tabs>
              <w:ind w:left="-108"/>
              <w:rPr>
                <w:color w:val="000000"/>
              </w:rPr>
            </w:pPr>
            <w:r w:rsidRPr="0001102B">
              <w:rPr>
                <w:color w:val="000000"/>
              </w:rPr>
              <w:t>ПОСТАНОВЛЕНИЕ</w:t>
            </w:r>
          </w:p>
          <w:p w:rsidR="002C27E2" w:rsidRPr="0001102B" w:rsidRDefault="002C27E2" w:rsidP="000A17AD">
            <w:pPr>
              <w:tabs>
                <w:tab w:val="left" w:pos="567"/>
              </w:tabs>
              <w:spacing w:after="0" w:line="240" w:lineRule="auto"/>
              <w:rPr>
                <w:rFonts w:ascii="Times New Roman" w:hAnsi="Times New Roman" w:cs="Times New Roman"/>
                <w:sz w:val="28"/>
                <w:szCs w:val="28"/>
              </w:rPr>
            </w:pPr>
          </w:p>
        </w:tc>
      </w:tr>
      <w:tr w:rsidR="002C27E2" w:rsidRPr="0001102B" w:rsidTr="000A17AD">
        <w:trPr>
          <w:gridBefore w:val="1"/>
          <w:wBefore w:w="709" w:type="dxa"/>
          <w:cantSplit/>
          <w:trHeight w:val="429"/>
        </w:trPr>
        <w:tc>
          <w:tcPr>
            <w:tcW w:w="2835" w:type="dxa"/>
            <w:tcBorders>
              <w:top w:val="nil"/>
              <w:left w:val="nil"/>
              <w:bottom w:val="single" w:sz="4" w:space="0" w:color="auto"/>
              <w:right w:val="nil"/>
            </w:tcBorders>
            <w:vAlign w:val="bottom"/>
          </w:tcPr>
          <w:p w:rsidR="002C27E2" w:rsidRPr="0001102B" w:rsidRDefault="00FE407A" w:rsidP="000A17AD">
            <w:pPr>
              <w:tabs>
                <w:tab w:val="left" w:pos="567"/>
              </w:tabs>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24.10.2017</w:t>
            </w:r>
          </w:p>
        </w:tc>
        <w:tc>
          <w:tcPr>
            <w:tcW w:w="6096" w:type="dxa"/>
            <w:gridSpan w:val="2"/>
            <w:vAlign w:val="bottom"/>
          </w:tcPr>
          <w:p w:rsidR="002C27E2" w:rsidRPr="0001102B" w:rsidRDefault="002C27E2" w:rsidP="000A17AD">
            <w:pPr>
              <w:tabs>
                <w:tab w:val="left" w:pos="567"/>
                <w:tab w:val="left" w:pos="5988"/>
              </w:tabs>
              <w:spacing w:after="0" w:line="240" w:lineRule="auto"/>
              <w:ind w:left="-108" w:right="34"/>
              <w:jc w:val="right"/>
              <w:rPr>
                <w:rFonts w:ascii="Times New Roman" w:hAnsi="Times New Roman" w:cs="Times New Roman"/>
                <w:sz w:val="28"/>
                <w:szCs w:val="28"/>
              </w:rPr>
            </w:pPr>
            <w:r w:rsidRPr="0001102B">
              <w:rPr>
                <w:rFonts w:ascii="Times New Roman" w:hAnsi="Times New Roman" w:cs="Times New Roman"/>
                <w:sz w:val="28"/>
                <w:szCs w:val="28"/>
              </w:rPr>
              <w:t>№</w:t>
            </w:r>
          </w:p>
        </w:tc>
        <w:tc>
          <w:tcPr>
            <w:tcW w:w="992" w:type="dxa"/>
            <w:tcBorders>
              <w:top w:val="nil"/>
              <w:left w:val="nil"/>
              <w:bottom w:val="single" w:sz="4" w:space="0" w:color="auto"/>
              <w:right w:val="nil"/>
            </w:tcBorders>
            <w:vAlign w:val="bottom"/>
          </w:tcPr>
          <w:p w:rsidR="002C27E2" w:rsidRPr="0001102B" w:rsidRDefault="00FE407A" w:rsidP="000A17AD">
            <w:pPr>
              <w:tabs>
                <w:tab w:val="left" w:pos="567"/>
              </w:tabs>
              <w:spacing w:after="0" w:line="240" w:lineRule="auto"/>
              <w:ind w:left="-108" w:right="-108"/>
              <w:jc w:val="center"/>
              <w:rPr>
                <w:rFonts w:ascii="Times New Roman" w:hAnsi="Times New Roman" w:cs="Times New Roman"/>
                <w:sz w:val="28"/>
                <w:szCs w:val="28"/>
              </w:rPr>
            </w:pPr>
            <w:r>
              <w:rPr>
                <w:rFonts w:ascii="Times New Roman" w:hAnsi="Times New Roman" w:cs="Times New Roman"/>
                <w:sz w:val="28"/>
                <w:szCs w:val="28"/>
              </w:rPr>
              <w:t>38</w:t>
            </w:r>
          </w:p>
        </w:tc>
      </w:tr>
      <w:tr w:rsidR="002C27E2" w:rsidRPr="0001102B" w:rsidTr="000A17AD">
        <w:trPr>
          <w:gridAfter w:val="2"/>
          <w:wAfter w:w="4678" w:type="dxa"/>
          <w:cantSplit/>
          <w:trHeight w:val="577"/>
        </w:trPr>
        <w:tc>
          <w:tcPr>
            <w:tcW w:w="709" w:type="dxa"/>
          </w:tcPr>
          <w:p w:rsidR="002C27E2" w:rsidRPr="0001102B" w:rsidRDefault="002C27E2" w:rsidP="000A17AD">
            <w:pPr>
              <w:tabs>
                <w:tab w:val="left" w:pos="567"/>
              </w:tabs>
              <w:spacing w:after="0" w:line="240" w:lineRule="auto"/>
              <w:ind w:right="-108"/>
              <w:rPr>
                <w:rFonts w:ascii="Times New Roman" w:hAnsi="Times New Roman" w:cs="Times New Roman"/>
                <w:sz w:val="28"/>
                <w:szCs w:val="28"/>
              </w:rPr>
            </w:pPr>
          </w:p>
          <w:p w:rsidR="002C27E2" w:rsidRPr="0001102B" w:rsidRDefault="002C27E2" w:rsidP="000A17AD">
            <w:pPr>
              <w:tabs>
                <w:tab w:val="left" w:pos="567"/>
              </w:tabs>
              <w:spacing w:after="0" w:line="240" w:lineRule="auto"/>
              <w:ind w:left="-108" w:right="-108"/>
              <w:rPr>
                <w:rFonts w:ascii="Times New Roman" w:hAnsi="Times New Roman" w:cs="Times New Roman"/>
                <w:sz w:val="28"/>
                <w:szCs w:val="28"/>
              </w:rPr>
            </w:pPr>
          </w:p>
        </w:tc>
        <w:tc>
          <w:tcPr>
            <w:tcW w:w="5245" w:type="dxa"/>
            <w:gridSpan w:val="2"/>
          </w:tcPr>
          <w:p w:rsidR="002C27E2" w:rsidRPr="0001102B" w:rsidRDefault="002C27E2" w:rsidP="000A17AD">
            <w:pPr>
              <w:tabs>
                <w:tab w:val="left" w:pos="567"/>
              </w:tabs>
              <w:spacing w:after="0" w:line="240" w:lineRule="auto"/>
              <w:ind w:left="-108" w:right="-108"/>
              <w:rPr>
                <w:rFonts w:ascii="Times New Roman" w:hAnsi="Times New Roman" w:cs="Times New Roman"/>
                <w:sz w:val="28"/>
                <w:szCs w:val="28"/>
              </w:rPr>
            </w:pPr>
            <w:r w:rsidRPr="0001102B">
              <w:rPr>
                <w:rFonts w:ascii="Times New Roman" w:hAnsi="Times New Roman" w:cs="Times New Roman"/>
                <w:sz w:val="28"/>
                <w:szCs w:val="28"/>
              </w:rPr>
              <w:t xml:space="preserve"> </w:t>
            </w:r>
          </w:p>
        </w:tc>
      </w:tr>
      <w:tr w:rsidR="002C27E2" w:rsidRPr="0001102B" w:rsidTr="000A17AD">
        <w:trPr>
          <w:gridAfter w:val="2"/>
          <w:wAfter w:w="4678" w:type="dxa"/>
          <w:cantSplit/>
          <w:trHeight w:val="798"/>
        </w:trPr>
        <w:tc>
          <w:tcPr>
            <w:tcW w:w="709" w:type="dxa"/>
          </w:tcPr>
          <w:p w:rsidR="002C27E2" w:rsidRPr="0001102B" w:rsidRDefault="002C27E2" w:rsidP="000A17AD">
            <w:pPr>
              <w:tabs>
                <w:tab w:val="left" w:pos="567"/>
              </w:tabs>
              <w:spacing w:after="0" w:line="240" w:lineRule="auto"/>
              <w:ind w:left="-108" w:right="-108"/>
              <w:rPr>
                <w:rFonts w:ascii="Times New Roman" w:hAnsi="Times New Roman" w:cs="Times New Roman"/>
                <w:sz w:val="20"/>
                <w:szCs w:val="20"/>
              </w:rPr>
            </w:pPr>
          </w:p>
        </w:tc>
        <w:tc>
          <w:tcPr>
            <w:tcW w:w="5245" w:type="dxa"/>
            <w:gridSpan w:val="2"/>
          </w:tcPr>
          <w:p w:rsidR="00E0014D" w:rsidRPr="00AD6E25" w:rsidRDefault="002C27E2" w:rsidP="00E0014D">
            <w:pPr>
              <w:spacing w:after="0"/>
              <w:jc w:val="both"/>
              <w:rPr>
                <w:rFonts w:ascii="Times New Roman" w:eastAsia="Times New Roman" w:hAnsi="Times New Roman" w:cs="Times New Roman"/>
                <w:sz w:val="24"/>
                <w:szCs w:val="24"/>
              </w:rPr>
            </w:pPr>
            <w:r w:rsidRPr="0001102B">
              <w:rPr>
                <w:rFonts w:ascii="Times New Roman" w:hAnsi="Times New Roman" w:cs="Times New Roman"/>
                <w:color w:val="000000"/>
                <w:spacing w:val="-2"/>
                <w:sz w:val="20"/>
                <w:szCs w:val="20"/>
              </w:rPr>
              <w:t>«</w:t>
            </w:r>
            <w:r w:rsidR="00E0014D" w:rsidRPr="00AD6E25">
              <w:rPr>
                <w:rFonts w:ascii="Times New Roman" w:eastAsia="Times New Roman" w:hAnsi="Times New Roman" w:cs="Times New Roman"/>
                <w:bCs/>
                <w:sz w:val="24"/>
                <w:szCs w:val="24"/>
              </w:rPr>
              <w:t>Об утверждении Порядка</w:t>
            </w:r>
            <w:r w:rsidR="00E0014D" w:rsidRPr="00AD6E25">
              <w:rPr>
                <w:rFonts w:ascii="Times New Roman" w:eastAsia="Times New Roman" w:hAnsi="Times New Roman" w:cs="Times New Roman"/>
                <w:color w:val="000000"/>
                <w:sz w:val="24"/>
                <w:szCs w:val="24"/>
              </w:rPr>
              <w:t xml:space="preserve"> создания, реорганизации, изменения типа и ликвидации муниципальных учреждений</w:t>
            </w:r>
            <w:r w:rsidR="00E0014D" w:rsidRPr="005207FA">
              <w:rPr>
                <w:rFonts w:ascii="Times New Roman" w:eastAsia="Times New Roman" w:hAnsi="Times New Roman" w:cs="Times New Roman"/>
                <w:sz w:val="24"/>
                <w:szCs w:val="24"/>
              </w:rPr>
              <w:t xml:space="preserve"> </w:t>
            </w:r>
            <w:r w:rsidR="00E0014D" w:rsidRPr="00AD6E25">
              <w:rPr>
                <w:rFonts w:ascii="Times New Roman" w:eastAsia="Times New Roman" w:hAnsi="Times New Roman" w:cs="Times New Roman"/>
                <w:sz w:val="24"/>
                <w:szCs w:val="24"/>
              </w:rPr>
              <w:t>внутригородского муниципального образования Санкт-Петербурга</w:t>
            </w:r>
            <w:r w:rsidR="00E0014D">
              <w:rPr>
                <w:rFonts w:ascii="Times New Roman" w:eastAsia="Times New Roman" w:hAnsi="Times New Roman" w:cs="Times New Roman"/>
                <w:sz w:val="24"/>
                <w:szCs w:val="24"/>
              </w:rPr>
              <w:t xml:space="preserve"> </w:t>
            </w:r>
            <w:r w:rsidR="00E0014D" w:rsidRPr="00AD6E25">
              <w:rPr>
                <w:rFonts w:ascii="Times New Roman" w:eastAsia="Times New Roman" w:hAnsi="Times New Roman" w:cs="Times New Roman"/>
                <w:sz w:val="24"/>
                <w:szCs w:val="24"/>
              </w:rPr>
              <w:t xml:space="preserve">муниципальный округ </w:t>
            </w:r>
            <w:proofErr w:type="spellStart"/>
            <w:r w:rsidR="00E0014D">
              <w:rPr>
                <w:rFonts w:ascii="Times New Roman" w:hAnsi="Times New Roman"/>
                <w:sz w:val="24"/>
                <w:szCs w:val="24"/>
              </w:rPr>
              <w:t>Лиговка-Ямская</w:t>
            </w:r>
            <w:proofErr w:type="spellEnd"/>
            <w:r w:rsidR="00E0014D" w:rsidRPr="00AD6E25">
              <w:rPr>
                <w:rFonts w:ascii="Times New Roman" w:eastAsia="Times New Roman" w:hAnsi="Times New Roman" w:cs="Times New Roman"/>
                <w:color w:val="000000"/>
                <w:sz w:val="24"/>
                <w:szCs w:val="24"/>
              </w:rPr>
              <w:t>,</w:t>
            </w:r>
            <w:r w:rsidR="00E0014D" w:rsidRPr="00AD6E25">
              <w:rPr>
                <w:rFonts w:ascii="Times New Roman" w:eastAsia="Times New Roman" w:hAnsi="Times New Roman" w:cs="Times New Roman"/>
                <w:bCs/>
                <w:sz w:val="24"/>
                <w:szCs w:val="24"/>
              </w:rPr>
              <w:t xml:space="preserve"> </w:t>
            </w:r>
            <w:r w:rsidR="00E0014D" w:rsidRPr="00AD6E25">
              <w:rPr>
                <w:rFonts w:ascii="Times New Roman" w:eastAsia="Times New Roman" w:hAnsi="Times New Roman" w:cs="Times New Roman"/>
                <w:sz w:val="24"/>
                <w:szCs w:val="24"/>
              </w:rPr>
              <w:t>а также</w:t>
            </w:r>
          </w:p>
          <w:p w:rsidR="00E0014D" w:rsidRPr="00AD6E25" w:rsidRDefault="00E0014D" w:rsidP="00E0014D">
            <w:pPr>
              <w:spacing w:after="0"/>
              <w:jc w:val="both"/>
              <w:rPr>
                <w:rFonts w:ascii="Times New Roman" w:eastAsia="Times New Roman" w:hAnsi="Times New Roman" w:cs="Times New Roman"/>
                <w:sz w:val="24"/>
                <w:szCs w:val="24"/>
              </w:rPr>
            </w:pPr>
            <w:r w:rsidRPr="00AD6E25">
              <w:rPr>
                <w:rFonts w:ascii="Times New Roman" w:eastAsia="Times New Roman" w:hAnsi="Times New Roman" w:cs="Times New Roman"/>
                <w:sz w:val="24"/>
                <w:szCs w:val="24"/>
              </w:rPr>
              <w:t>утверждения уставов муниципальных</w:t>
            </w:r>
            <w:r>
              <w:rPr>
                <w:rFonts w:ascii="Times New Roman" w:hAnsi="Times New Roman"/>
                <w:sz w:val="24"/>
                <w:szCs w:val="24"/>
              </w:rPr>
              <w:t xml:space="preserve"> </w:t>
            </w:r>
            <w:r w:rsidRPr="00AD6E25">
              <w:rPr>
                <w:rFonts w:ascii="Times New Roman" w:eastAsia="Times New Roman" w:hAnsi="Times New Roman" w:cs="Times New Roman"/>
                <w:sz w:val="24"/>
                <w:szCs w:val="24"/>
              </w:rPr>
              <w:t xml:space="preserve">учреждений и внесения в них </w:t>
            </w:r>
          </w:p>
          <w:p w:rsidR="002C27E2" w:rsidRPr="0001102B" w:rsidRDefault="00E0014D" w:rsidP="00E0014D">
            <w:pPr>
              <w:widowControl w:val="0"/>
              <w:tabs>
                <w:tab w:val="left" w:pos="567"/>
              </w:tabs>
              <w:spacing w:after="0" w:line="240" w:lineRule="auto"/>
              <w:jc w:val="both"/>
              <w:rPr>
                <w:rFonts w:ascii="Times New Roman" w:hAnsi="Times New Roman" w:cs="Times New Roman"/>
                <w:color w:val="000000"/>
                <w:spacing w:val="-2"/>
                <w:sz w:val="20"/>
                <w:szCs w:val="20"/>
              </w:rPr>
            </w:pPr>
            <w:r w:rsidRPr="00AD6E25">
              <w:rPr>
                <w:rFonts w:ascii="Times New Roman" w:eastAsia="Times New Roman" w:hAnsi="Times New Roman" w:cs="Times New Roman"/>
                <w:sz w:val="24"/>
                <w:szCs w:val="24"/>
              </w:rPr>
              <w:t>изменений</w:t>
            </w:r>
            <w:r w:rsidR="002C27E2" w:rsidRPr="0001102B">
              <w:rPr>
                <w:rFonts w:ascii="Times New Roman" w:hAnsi="Times New Roman" w:cs="Times New Roman"/>
                <w:sz w:val="20"/>
                <w:szCs w:val="20"/>
              </w:rPr>
              <w:t>»</w:t>
            </w:r>
          </w:p>
          <w:p w:rsidR="002C27E2" w:rsidRPr="0001102B" w:rsidRDefault="002C27E2" w:rsidP="000A17AD">
            <w:pPr>
              <w:tabs>
                <w:tab w:val="left" w:pos="567"/>
              </w:tabs>
              <w:spacing w:after="0" w:line="240" w:lineRule="auto"/>
              <w:jc w:val="both"/>
              <w:rPr>
                <w:rFonts w:ascii="Times New Roman" w:hAnsi="Times New Roman" w:cs="Times New Roman"/>
                <w:color w:val="000000"/>
                <w:spacing w:val="-2"/>
                <w:sz w:val="20"/>
                <w:szCs w:val="20"/>
              </w:rPr>
            </w:pPr>
          </w:p>
        </w:tc>
      </w:tr>
    </w:tbl>
    <w:p w:rsidR="002C27E2" w:rsidRDefault="002C27E2" w:rsidP="002C27E2">
      <w:pPr>
        <w:pStyle w:val="ConsPlusNormal"/>
        <w:tabs>
          <w:tab w:val="left" w:pos="567"/>
        </w:tabs>
        <w:jc w:val="both"/>
      </w:pPr>
    </w:p>
    <w:p w:rsidR="00D60DDD" w:rsidRPr="00D60DDD" w:rsidRDefault="00D60DDD" w:rsidP="00D60DDD">
      <w:pPr>
        <w:pStyle w:val="ConsPlusNormal"/>
        <w:tabs>
          <w:tab w:val="left" w:pos="567"/>
        </w:tabs>
        <w:ind w:firstLine="567"/>
        <w:jc w:val="both"/>
        <w:rPr>
          <w:sz w:val="28"/>
          <w:szCs w:val="28"/>
        </w:rPr>
      </w:pPr>
      <w:r w:rsidRPr="00D60DDD">
        <w:rPr>
          <w:sz w:val="28"/>
          <w:szCs w:val="28"/>
        </w:rPr>
        <w:t>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D60DDD">
        <w:rPr>
          <w:rStyle w:val="apple-style-span"/>
          <w:sz w:val="28"/>
          <w:szCs w:val="28"/>
        </w:rPr>
        <w:t xml:space="preserve"> Федеральным законом от 12.01.1996 № 7-ФЗ «О некоммерческих организациях», Федеральным законом от 03.11.2006 № 174-ФЗ «Об автономных учреждениях»,</w:t>
      </w:r>
      <w:r w:rsidRPr="00D60DDD">
        <w:rPr>
          <w:sz w:val="28"/>
          <w:szCs w:val="28"/>
        </w:rPr>
        <w:t xml:space="preserve"> </w:t>
      </w:r>
      <w:r w:rsidRPr="00D60DDD">
        <w:rPr>
          <w:rStyle w:val="apple-style-span"/>
          <w:sz w:val="28"/>
          <w:szCs w:val="28"/>
        </w:rPr>
        <w:t>Законом Санкт-Петербурга от 23.09.2009 № 420-79 «Об организации местного самоуправления в Санкт-Петербурге»</w:t>
      </w:r>
      <w:r>
        <w:rPr>
          <w:rStyle w:val="apple-style-span"/>
          <w:sz w:val="28"/>
          <w:szCs w:val="28"/>
        </w:rPr>
        <w:t>,</w:t>
      </w:r>
      <w:r w:rsidRPr="00D60DDD">
        <w:rPr>
          <w:rStyle w:val="apple-style-span"/>
          <w:sz w:val="28"/>
          <w:szCs w:val="28"/>
        </w:rPr>
        <w:t xml:space="preserve"> Уставом внутригородского Муниципального образования Санкт-Петербурга муниципальный округ </w:t>
      </w:r>
      <w:proofErr w:type="spellStart"/>
      <w:r w:rsidRPr="00D60DDD">
        <w:rPr>
          <w:rStyle w:val="apple-style-span"/>
          <w:sz w:val="28"/>
          <w:szCs w:val="28"/>
        </w:rPr>
        <w:t>Лиговка-Ямская</w:t>
      </w:r>
      <w:proofErr w:type="spellEnd"/>
      <w:r w:rsidRPr="00D60DDD">
        <w:rPr>
          <w:rStyle w:val="apple-style-span"/>
          <w:sz w:val="28"/>
          <w:szCs w:val="28"/>
        </w:rPr>
        <w:t>,</w:t>
      </w:r>
      <w:r w:rsidRPr="00D60DDD">
        <w:rPr>
          <w:sz w:val="28"/>
          <w:szCs w:val="28"/>
        </w:rPr>
        <w:t xml:space="preserve"> местная Администрация внутригородского Муниципального образования Санкт-Петербурга муниципальный округ </w:t>
      </w:r>
      <w:proofErr w:type="spellStart"/>
      <w:r w:rsidRPr="00D60DDD">
        <w:rPr>
          <w:sz w:val="28"/>
          <w:szCs w:val="28"/>
        </w:rPr>
        <w:t>Лиговка-Ямская</w:t>
      </w:r>
      <w:proofErr w:type="spellEnd"/>
    </w:p>
    <w:p w:rsidR="002C27E2" w:rsidRPr="00D60DDD" w:rsidRDefault="002C27E2" w:rsidP="002C27E2">
      <w:pPr>
        <w:pStyle w:val="ConsPlusNormal"/>
        <w:tabs>
          <w:tab w:val="left" w:pos="567"/>
        </w:tabs>
        <w:jc w:val="both"/>
        <w:rPr>
          <w:b/>
          <w:bCs/>
          <w:color w:val="000000"/>
          <w:spacing w:val="-2"/>
          <w:sz w:val="28"/>
          <w:szCs w:val="28"/>
        </w:rPr>
      </w:pPr>
    </w:p>
    <w:p w:rsidR="002C27E2" w:rsidRPr="00D60DDD" w:rsidRDefault="002C27E2" w:rsidP="002C27E2">
      <w:pPr>
        <w:pStyle w:val="ConsPlusNormal"/>
        <w:tabs>
          <w:tab w:val="left" w:pos="567"/>
        </w:tabs>
        <w:jc w:val="both"/>
        <w:rPr>
          <w:b/>
          <w:bCs/>
          <w:color w:val="000000"/>
          <w:sz w:val="28"/>
          <w:szCs w:val="28"/>
        </w:rPr>
      </w:pPr>
      <w:r w:rsidRPr="00D60DDD">
        <w:rPr>
          <w:b/>
          <w:bCs/>
          <w:color w:val="000000"/>
          <w:spacing w:val="-2"/>
          <w:sz w:val="28"/>
          <w:szCs w:val="28"/>
        </w:rPr>
        <w:t>ПОСТАНОВЛЯЕТ:</w:t>
      </w:r>
    </w:p>
    <w:p w:rsidR="002C27E2" w:rsidRPr="00D60DDD" w:rsidRDefault="002C27E2" w:rsidP="002C27E2">
      <w:pPr>
        <w:pStyle w:val="ConsPlusNormal"/>
        <w:tabs>
          <w:tab w:val="left" w:pos="567"/>
        </w:tabs>
        <w:jc w:val="both"/>
        <w:rPr>
          <w:b/>
          <w:bCs/>
          <w:color w:val="000000"/>
          <w:sz w:val="28"/>
          <w:szCs w:val="28"/>
        </w:rPr>
      </w:pPr>
    </w:p>
    <w:p w:rsidR="00D60DDD" w:rsidRPr="00D60DDD" w:rsidRDefault="002C27E2" w:rsidP="00D60DDD">
      <w:pPr>
        <w:spacing w:after="0"/>
        <w:jc w:val="both"/>
        <w:rPr>
          <w:rFonts w:ascii="Calibri" w:eastAsia="Times New Roman" w:hAnsi="Calibri" w:cs="Times New Roman"/>
          <w:b/>
          <w:sz w:val="28"/>
          <w:szCs w:val="28"/>
        </w:rPr>
      </w:pPr>
      <w:r w:rsidRPr="00D60DDD">
        <w:rPr>
          <w:rFonts w:ascii="Times New Roman" w:hAnsi="Times New Roman" w:cs="Times New Roman"/>
          <w:color w:val="000000"/>
          <w:sz w:val="28"/>
          <w:szCs w:val="28"/>
        </w:rPr>
        <w:t>1.</w:t>
      </w:r>
      <w:r w:rsidRPr="00D60DDD">
        <w:rPr>
          <w:rFonts w:ascii="Times New Roman" w:hAnsi="Times New Roman" w:cs="Times New Roman"/>
          <w:color w:val="000000"/>
          <w:sz w:val="28"/>
          <w:szCs w:val="28"/>
        </w:rPr>
        <w:tab/>
        <w:t xml:space="preserve">Утвердить порядок </w:t>
      </w:r>
      <w:r w:rsidR="00D60DDD" w:rsidRPr="00D60DDD">
        <w:rPr>
          <w:rFonts w:ascii="Times New Roman" w:eastAsia="Times New Roman" w:hAnsi="Times New Roman" w:cs="Times New Roman"/>
          <w:color w:val="000000"/>
          <w:sz w:val="28"/>
          <w:szCs w:val="28"/>
        </w:rPr>
        <w:t>создания, реорганизации, изменения типа и ликвидации муниципальных учреждений</w:t>
      </w:r>
      <w:r w:rsidR="00D60DDD" w:rsidRPr="00D60DDD">
        <w:rPr>
          <w:rFonts w:ascii="Times New Roman" w:eastAsia="Times New Roman" w:hAnsi="Times New Roman" w:cs="Times New Roman"/>
          <w:sz w:val="28"/>
          <w:szCs w:val="28"/>
        </w:rPr>
        <w:t xml:space="preserve"> внутригородского муниципального образования Санкт-Петербурга муниципальный округ </w:t>
      </w:r>
      <w:proofErr w:type="spellStart"/>
      <w:r w:rsidR="00D60DDD" w:rsidRPr="00D60DDD">
        <w:rPr>
          <w:rFonts w:ascii="Times New Roman" w:hAnsi="Times New Roman"/>
          <w:sz w:val="28"/>
          <w:szCs w:val="28"/>
        </w:rPr>
        <w:t>Лиговка-Ямская</w:t>
      </w:r>
      <w:proofErr w:type="spellEnd"/>
      <w:r w:rsidR="00D60DDD" w:rsidRPr="00D60DDD">
        <w:rPr>
          <w:rFonts w:ascii="Times New Roman" w:eastAsia="Times New Roman" w:hAnsi="Times New Roman" w:cs="Times New Roman"/>
          <w:color w:val="000000"/>
          <w:sz w:val="28"/>
          <w:szCs w:val="28"/>
        </w:rPr>
        <w:t>,</w:t>
      </w:r>
      <w:r w:rsidR="00D60DDD" w:rsidRPr="00D60DDD">
        <w:rPr>
          <w:rFonts w:ascii="Times New Roman" w:eastAsia="Times New Roman" w:hAnsi="Times New Roman" w:cs="Times New Roman"/>
          <w:bCs/>
          <w:sz w:val="28"/>
          <w:szCs w:val="28"/>
        </w:rPr>
        <w:t xml:space="preserve"> </w:t>
      </w:r>
      <w:r w:rsidR="00D60DDD" w:rsidRPr="00D60DDD">
        <w:rPr>
          <w:rFonts w:ascii="Times New Roman" w:eastAsia="Times New Roman" w:hAnsi="Times New Roman" w:cs="Times New Roman"/>
          <w:sz w:val="28"/>
          <w:szCs w:val="28"/>
        </w:rPr>
        <w:t>а также</w:t>
      </w:r>
      <w:r w:rsidR="00D60DDD" w:rsidRPr="00D60DDD">
        <w:rPr>
          <w:rFonts w:ascii="Times New Roman" w:hAnsi="Times New Roman"/>
          <w:sz w:val="28"/>
          <w:szCs w:val="28"/>
        </w:rPr>
        <w:t xml:space="preserve"> </w:t>
      </w:r>
      <w:r w:rsidR="00D60DDD" w:rsidRPr="00D60DDD">
        <w:rPr>
          <w:rFonts w:ascii="Times New Roman" w:eastAsia="Times New Roman" w:hAnsi="Times New Roman" w:cs="Times New Roman"/>
          <w:sz w:val="28"/>
          <w:szCs w:val="28"/>
        </w:rPr>
        <w:t>утверждения уставов муниципальных</w:t>
      </w:r>
      <w:r w:rsidR="00D60DDD" w:rsidRPr="00D60DDD">
        <w:rPr>
          <w:rFonts w:ascii="Times New Roman" w:hAnsi="Times New Roman"/>
          <w:sz w:val="28"/>
          <w:szCs w:val="28"/>
        </w:rPr>
        <w:t xml:space="preserve"> </w:t>
      </w:r>
      <w:r w:rsidR="00D60DDD" w:rsidRPr="00D60DDD">
        <w:rPr>
          <w:rFonts w:ascii="Times New Roman" w:eastAsia="Times New Roman" w:hAnsi="Times New Roman" w:cs="Times New Roman"/>
          <w:sz w:val="28"/>
          <w:szCs w:val="28"/>
        </w:rPr>
        <w:t>учреждений и внесения в них изменений</w:t>
      </w:r>
      <w:r w:rsidR="00D60DDD" w:rsidRPr="00D60DDD">
        <w:rPr>
          <w:rFonts w:ascii="Times New Roman" w:hAnsi="Times New Roman"/>
          <w:sz w:val="28"/>
          <w:szCs w:val="28"/>
        </w:rPr>
        <w:t xml:space="preserve"> согласно приложению к настоящему постановлению.</w:t>
      </w:r>
    </w:p>
    <w:p w:rsidR="002C27E2" w:rsidRPr="00D60DDD" w:rsidRDefault="00D60DDD" w:rsidP="002C27E2">
      <w:pPr>
        <w:pStyle w:val="a3"/>
        <w:widowControl w:val="0"/>
        <w:tabs>
          <w:tab w:val="left" w:pos="567"/>
        </w:tabs>
        <w:autoSpaceDE w:val="0"/>
        <w:autoSpaceDN w:val="0"/>
        <w:adjustRightInd w:val="0"/>
        <w:ind w:left="0"/>
        <w:jc w:val="both"/>
        <w:rPr>
          <w:sz w:val="28"/>
          <w:szCs w:val="28"/>
        </w:rPr>
      </w:pPr>
      <w:r w:rsidRPr="00D60DDD">
        <w:rPr>
          <w:sz w:val="28"/>
          <w:szCs w:val="28"/>
        </w:rPr>
        <w:t>2</w:t>
      </w:r>
      <w:r w:rsidR="002C27E2" w:rsidRPr="00D60DDD">
        <w:rPr>
          <w:sz w:val="28"/>
          <w:szCs w:val="28"/>
        </w:rPr>
        <w:t>.</w:t>
      </w:r>
      <w:r w:rsidR="002C27E2" w:rsidRPr="00D60DDD">
        <w:rPr>
          <w:sz w:val="28"/>
          <w:szCs w:val="28"/>
        </w:rPr>
        <w:tab/>
        <w:t xml:space="preserve">Опубликовать настоящее постановление в официальном печатном издании Муниципального Совета Муниципального образования </w:t>
      </w:r>
      <w:proofErr w:type="spellStart"/>
      <w:r w:rsidR="002C27E2" w:rsidRPr="00D60DDD">
        <w:rPr>
          <w:sz w:val="28"/>
          <w:szCs w:val="28"/>
        </w:rPr>
        <w:t>Лиговка-Ямская</w:t>
      </w:r>
      <w:proofErr w:type="spellEnd"/>
      <w:r w:rsidR="002C27E2" w:rsidRPr="00D60DDD">
        <w:rPr>
          <w:sz w:val="28"/>
          <w:szCs w:val="28"/>
        </w:rPr>
        <w:t xml:space="preserve"> - газете </w:t>
      </w:r>
      <w:r w:rsidR="002C27E2" w:rsidRPr="00D60DDD">
        <w:rPr>
          <w:sz w:val="28"/>
          <w:szCs w:val="28"/>
        </w:rPr>
        <w:lastRenderedPageBreak/>
        <w:t>«</w:t>
      </w:r>
      <w:proofErr w:type="spellStart"/>
      <w:r w:rsidR="002C27E2" w:rsidRPr="00D60DDD">
        <w:rPr>
          <w:sz w:val="28"/>
          <w:szCs w:val="28"/>
        </w:rPr>
        <w:t>Лиговка-Ямская</w:t>
      </w:r>
      <w:proofErr w:type="spellEnd"/>
      <w:r w:rsidR="002C27E2" w:rsidRPr="00D60DDD">
        <w:rPr>
          <w:sz w:val="28"/>
          <w:szCs w:val="28"/>
        </w:rPr>
        <w:t xml:space="preserve">» и разместить </w:t>
      </w:r>
      <w:r w:rsidR="002C27E2" w:rsidRPr="00D60DDD">
        <w:rPr>
          <w:color w:val="000000"/>
          <w:sz w:val="28"/>
          <w:szCs w:val="28"/>
        </w:rPr>
        <w:t xml:space="preserve">в информационно - </w:t>
      </w:r>
      <w:r w:rsidR="002C27E2" w:rsidRPr="00D60DDD">
        <w:rPr>
          <w:color w:val="000000"/>
          <w:spacing w:val="-1"/>
          <w:sz w:val="28"/>
          <w:szCs w:val="28"/>
        </w:rPr>
        <w:t xml:space="preserve">телекоммуникационной сети «Интернет» </w:t>
      </w:r>
      <w:r w:rsidR="002C27E2" w:rsidRPr="00D60DDD">
        <w:rPr>
          <w:sz w:val="28"/>
          <w:szCs w:val="28"/>
        </w:rPr>
        <w:t xml:space="preserve">на официальном сайте Муниципального образования                       </w:t>
      </w:r>
      <w:proofErr w:type="spellStart"/>
      <w:r w:rsidR="002C27E2" w:rsidRPr="00D60DDD">
        <w:rPr>
          <w:sz w:val="28"/>
          <w:szCs w:val="28"/>
        </w:rPr>
        <w:t>Лиговка-Ямская</w:t>
      </w:r>
      <w:proofErr w:type="spellEnd"/>
      <w:r w:rsidR="002C27E2" w:rsidRPr="00D60DDD">
        <w:rPr>
          <w:sz w:val="28"/>
          <w:szCs w:val="28"/>
        </w:rPr>
        <w:t xml:space="preserve"> (</w:t>
      </w:r>
      <w:proofErr w:type="spellStart"/>
      <w:r w:rsidR="002C27E2" w:rsidRPr="00D60DDD">
        <w:rPr>
          <w:sz w:val="28"/>
          <w:szCs w:val="28"/>
        </w:rPr>
        <w:t>ligovka-yamskaya</w:t>
      </w:r>
      <w:proofErr w:type="spellEnd"/>
      <w:r w:rsidR="002C27E2" w:rsidRPr="00D60DDD">
        <w:rPr>
          <w:sz w:val="28"/>
          <w:szCs w:val="28"/>
        </w:rPr>
        <w:t>.</w:t>
      </w:r>
      <w:proofErr w:type="spellStart"/>
      <w:r w:rsidR="002C27E2" w:rsidRPr="00D60DDD">
        <w:rPr>
          <w:sz w:val="28"/>
          <w:szCs w:val="28"/>
          <w:lang w:val="en-US"/>
        </w:rPr>
        <w:t>ru</w:t>
      </w:r>
      <w:proofErr w:type="spellEnd"/>
      <w:r w:rsidR="002C27E2" w:rsidRPr="00D60DDD">
        <w:rPr>
          <w:sz w:val="28"/>
          <w:szCs w:val="28"/>
        </w:rPr>
        <w:t xml:space="preserve"> /</w:t>
      </w:r>
      <w:proofErr w:type="spellStart"/>
      <w:r w:rsidR="002C27E2" w:rsidRPr="00D60DDD">
        <w:rPr>
          <w:sz w:val="28"/>
          <w:szCs w:val="28"/>
        </w:rPr>
        <w:t>лиговка-ямская.рф</w:t>
      </w:r>
      <w:proofErr w:type="spellEnd"/>
      <w:r w:rsidR="002C27E2" w:rsidRPr="00D60DDD">
        <w:rPr>
          <w:sz w:val="28"/>
          <w:szCs w:val="28"/>
        </w:rPr>
        <w:t>).</w:t>
      </w:r>
    </w:p>
    <w:p w:rsidR="002C27E2" w:rsidRPr="00D60DDD" w:rsidRDefault="00D60DDD" w:rsidP="002C27E2">
      <w:pPr>
        <w:pStyle w:val="a3"/>
        <w:widowControl w:val="0"/>
        <w:tabs>
          <w:tab w:val="left" w:pos="567"/>
        </w:tabs>
        <w:autoSpaceDE w:val="0"/>
        <w:autoSpaceDN w:val="0"/>
        <w:adjustRightInd w:val="0"/>
        <w:ind w:left="0"/>
        <w:jc w:val="both"/>
        <w:rPr>
          <w:sz w:val="28"/>
          <w:szCs w:val="28"/>
        </w:rPr>
      </w:pPr>
      <w:r w:rsidRPr="00D60DDD">
        <w:rPr>
          <w:sz w:val="28"/>
          <w:szCs w:val="28"/>
        </w:rPr>
        <w:t>3</w:t>
      </w:r>
      <w:r w:rsidR="002C27E2" w:rsidRPr="00D60DDD">
        <w:rPr>
          <w:sz w:val="28"/>
          <w:szCs w:val="28"/>
        </w:rPr>
        <w:t>.</w:t>
      </w:r>
      <w:r w:rsidR="002C27E2" w:rsidRPr="00D60DDD">
        <w:rPr>
          <w:sz w:val="28"/>
          <w:szCs w:val="28"/>
        </w:rPr>
        <w:tab/>
        <w:t>Настоящее постановление  вступает в силу на следующий день после дня  его официального опубликования (обнародования).</w:t>
      </w:r>
    </w:p>
    <w:p w:rsidR="002C27E2" w:rsidRPr="00D60DDD" w:rsidRDefault="00D60DDD" w:rsidP="002C27E2">
      <w:pPr>
        <w:pStyle w:val="a3"/>
        <w:widowControl w:val="0"/>
        <w:tabs>
          <w:tab w:val="left" w:pos="567"/>
        </w:tabs>
        <w:autoSpaceDE w:val="0"/>
        <w:autoSpaceDN w:val="0"/>
        <w:adjustRightInd w:val="0"/>
        <w:ind w:left="0"/>
        <w:jc w:val="both"/>
        <w:rPr>
          <w:sz w:val="28"/>
          <w:szCs w:val="28"/>
        </w:rPr>
      </w:pPr>
      <w:r w:rsidRPr="00D60DDD">
        <w:rPr>
          <w:sz w:val="28"/>
          <w:szCs w:val="28"/>
        </w:rPr>
        <w:t>4</w:t>
      </w:r>
      <w:r w:rsidR="002C27E2" w:rsidRPr="00D60DDD">
        <w:rPr>
          <w:sz w:val="28"/>
          <w:szCs w:val="28"/>
        </w:rPr>
        <w:t>.</w:t>
      </w:r>
      <w:r w:rsidR="002C27E2" w:rsidRPr="00D60DDD">
        <w:rPr>
          <w:sz w:val="28"/>
          <w:szCs w:val="28"/>
        </w:rPr>
        <w:tab/>
        <w:t>Контроль за выполнением настоящего постановления оставляю за собой.</w:t>
      </w:r>
    </w:p>
    <w:p w:rsidR="002C27E2" w:rsidRPr="00D60DDD" w:rsidRDefault="002C27E2" w:rsidP="002C27E2">
      <w:pPr>
        <w:pStyle w:val="a3"/>
        <w:tabs>
          <w:tab w:val="left" w:pos="567"/>
        </w:tabs>
        <w:autoSpaceDE w:val="0"/>
        <w:autoSpaceDN w:val="0"/>
        <w:adjustRightInd w:val="0"/>
        <w:spacing w:after="200"/>
        <w:ind w:left="795"/>
        <w:jc w:val="both"/>
        <w:rPr>
          <w:rFonts w:ascii="Times New Roman CYR" w:hAnsi="Times New Roman CYR" w:cs="Times New Roman CYR"/>
          <w:sz w:val="28"/>
          <w:szCs w:val="28"/>
        </w:rPr>
      </w:pPr>
    </w:p>
    <w:p w:rsidR="002C27E2" w:rsidRPr="00D60DDD" w:rsidRDefault="002C27E2" w:rsidP="002C27E2">
      <w:pPr>
        <w:pStyle w:val="a3"/>
        <w:tabs>
          <w:tab w:val="left" w:pos="567"/>
        </w:tabs>
        <w:autoSpaceDE w:val="0"/>
        <w:autoSpaceDN w:val="0"/>
        <w:adjustRightInd w:val="0"/>
        <w:spacing w:after="200"/>
        <w:ind w:left="795" w:hanging="795"/>
        <w:rPr>
          <w:rFonts w:ascii="Times New Roman CYR" w:hAnsi="Times New Roman CYR" w:cs="Times New Roman CYR"/>
          <w:sz w:val="28"/>
          <w:szCs w:val="28"/>
        </w:rPr>
      </w:pPr>
      <w:r w:rsidRPr="00D60DDD">
        <w:rPr>
          <w:b/>
          <w:bCs/>
          <w:sz w:val="28"/>
          <w:szCs w:val="28"/>
        </w:rPr>
        <w:t xml:space="preserve">Глава местной Администрации                                                      О.Ю. </w:t>
      </w:r>
      <w:proofErr w:type="spellStart"/>
      <w:r w:rsidRPr="00D60DDD">
        <w:rPr>
          <w:b/>
          <w:bCs/>
          <w:sz w:val="28"/>
          <w:szCs w:val="28"/>
        </w:rPr>
        <w:t>Буканова</w:t>
      </w:r>
      <w:proofErr w:type="spellEnd"/>
    </w:p>
    <w:p w:rsidR="002653FB" w:rsidRDefault="002653FB"/>
    <w:p w:rsidR="00E0014D" w:rsidRDefault="00E0014D"/>
    <w:p w:rsidR="00E0014D" w:rsidRDefault="00E0014D"/>
    <w:p w:rsidR="00E0014D" w:rsidRDefault="00E0014D"/>
    <w:p w:rsidR="00E0014D" w:rsidRDefault="00E0014D"/>
    <w:p w:rsidR="00E0014D" w:rsidRDefault="00E0014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D60DDD" w:rsidRDefault="00D60DDD"/>
    <w:p w:rsidR="00E0014D" w:rsidRDefault="00E0014D"/>
    <w:p w:rsidR="00E0014D" w:rsidRDefault="00E0014D"/>
    <w:p w:rsidR="00E0014D" w:rsidRPr="00AD6E25" w:rsidRDefault="00E0014D" w:rsidP="00E0014D">
      <w:pPr>
        <w:spacing w:after="0"/>
        <w:rPr>
          <w:rFonts w:ascii="Times New Roman" w:eastAsia="Times New Roman" w:hAnsi="Times New Roman" w:cs="Times New Roman"/>
          <w:sz w:val="24"/>
          <w:szCs w:val="24"/>
        </w:rPr>
      </w:pPr>
    </w:p>
    <w:p w:rsidR="00E0014D" w:rsidRPr="00AD6E25" w:rsidRDefault="00E0014D" w:rsidP="00FE407A">
      <w:pPr>
        <w:autoSpaceDE w:val="0"/>
        <w:autoSpaceDN w:val="0"/>
        <w:adjustRightInd w:val="0"/>
        <w:spacing w:after="0"/>
        <w:ind w:left="5103"/>
        <w:outlineLvl w:val="0"/>
        <w:rPr>
          <w:rFonts w:ascii="Times New Roman" w:eastAsia="Times New Roman" w:hAnsi="Times New Roman" w:cs="Times New Roman"/>
          <w:sz w:val="24"/>
          <w:szCs w:val="24"/>
        </w:rPr>
      </w:pPr>
    </w:p>
    <w:p w:rsidR="00E0014D" w:rsidRPr="00FE407A" w:rsidRDefault="00E0014D" w:rsidP="00FE407A">
      <w:pPr>
        <w:autoSpaceDE w:val="0"/>
        <w:autoSpaceDN w:val="0"/>
        <w:adjustRightInd w:val="0"/>
        <w:spacing w:after="0"/>
        <w:ind w:left="5103"/>
        <w:outlineLvl w:val="0"/>
        <w:rPr>
          <w:rFonts w:ascii="Times New Roman" w:eastAsia="Times New Roman" w:hAnsi="Times New Roman" w:cs="Times New Roman"/>
          <w:sz w:val="24"/>
          <w:szCs w:val="24"/>
        </w:rPr>
      </w:pPr>
      <w:r w:rsidRPr="00FE407A">
        <w:rPr>
          <w:rFonts w:ascii="Times New Roman" w:eastAsia="Times New Roman" w:hAnsi="Times New Roman" w:cs="Times New Roman"/>
          <w:sz w:val="24"/>
          <w:szCs w:val="24"/>
        </w:rPr>
        <w:t xml:space="preserve">Приложение </w:t>
      </w:r>
    </w:p>
    <w:p w:rsidR="00E0014D" w:rsidRPr="00FE407A" w:rsidRDefault="00E0014D" w:rsidP="00FE407A">
      <w:pPr>
        <w:autoSpaceDE w:val="0"/>
        <w:autoSpaceDN w:val="0"/>
        <w:adjustRightInd w:val="0"/>
        <w:spacing w:after="0"/>
        <w:ind w:left="5103"/>
        <w:outlineLvl w:val="0"/>
        <w:rPr>
          <w:rFonts w:ascii="Times New Roman" w:eastAsia="Times New Roman" w:hAnsi="Times New Roman" w:cs="Times New Roman"/>
          <w:sz w:val="24"/>
          <w:szCs w:val="24"/>
        </w:rPr>
      </w:pPr>
      <w:r w:rsidRPr="00FE407A">
        <w:rPr>
          <w:rFonts w:ascii="Times New Roman" w:eastAsia="Times New Roman" w:hAnsi="Times New Roman" w:cs="Times New Roman"/>
          <w:sz w:val="24"/>
          <w:szCs w:val="24"/>
        </w:rPr>
        <w:t xml:space="preserve">к Постановлению </w:t>
      </w:r>
      <w:r w:rsidR="00D60DDD" w:rsidRPr="00FE407A">
        <w:rPr>
          <w:rFonts w:ascii="Times New Roman" w:hAnsi="Times New Roman"/>
          <w:sz w:val="24"/>
          <w:szCs w:val="24"/>
        </w:rPr>
        <w:t>м</w:t>
      </w:r>
      <w:r w:rsidRPr="00FE407A">
        <w:rPr>
          <w:rFonts w:ascii="Times New Roman" w:eastAsia="Times New Roman" w:hAnsi="Times New Roman" w:cs="Times New Roman"/>
          <w:sz w:val="24"/>
          <w:szCs w:val="24"/>
        </w:rPr>
        <w:t xml:space="preserve">естной </w:t>
      </w:r>
      <w:r w:rsidR="00D60DDD" w:rsidRPr="00FE407A">
        <w:rPr>
          <w:rFonts w:ascii="Times New Roman" w:hAnsi="Times New Roman"/>
          <w:sz w:val="24"/>
          <w:szCs w:val="24"/>
        </w:rPr>
        <w:t>А</w:t>
      </w:r>
      <w:r w:rsidRPr="00FE407A">
        <w:rPr>
          <w:rFonts w:ascii="Times New Roman" w:eastAsia="Times New Roman" w:hAnsi="Times New Roman" w:cs="Times New Roman"/>
          <w:sz w:val="24"/>
          <w:szCs w:val="24"/>
        </w:rPr>
        <w:t xml:space="preserve">дминистрации </w:t>
      </w:r>
    </w:p>
    <w:p w:rsidR="00E0014D" w:rsidRPr="00FE407A" w:rsidRDefault="00E0014D" w:rsidP="00FE407A">
      <w:pPr>
        <w:autoSpaceDE w:val="0"/>
        <w:autoSpaceDN w:val="0"/>
        <w:adjustRightInd w:val="0"/>
        <w:spacing w:after="0"/>
        <w:ind w:left="5103"/>
        <w:outlineLvl w:val="0"/>
        <w:rPr>
          <w:rFonts w:ascii="Times New Roman" w:eastAsia="Times New Roman" w:hAnsi="Times New Roman" w:cs="Times New Roman"/>
          <w:sz w:val="24"/>
          <w:szCs w:val="24"/>
        </w:rPr>
      </w:pPr>
      <w:r w:rsidRPr="00FE407A">
        <w:rPr>
          <w:rFonts w:ascii="Times New Roman" w:eastAsia="Times New Roman" w:hAnsi="Times New Roman" w:cs="Times New Roman"/>
          <w:sz w:val="24"/>
          <w:szCs w:val="24"/>
        </w:rPr>
        <w:t xml:space="preserve">внутригородского </w:t>
      </w:r>
      <w:r w:rsidR="00FE407A" w:rsidRPr="00FE407A">
        <w:rPr>
          <w:rFonts w:ascii="Times New Roman" w:eastAsia="Times New Roman" w:hAnsi="Times New Roman" w:cs="Times New Roman"/>
          <w:sz w:val="24"/>
          <w:szCs w:val="24"/>
        </w:rPr>
        <w:t>М</w:t>
      </w:r>
      <w:r w:rsidRPr="00FE407A">
        <w:rPr>
          <w:rFonts w:ascii="Times New Roman" w:eastAsia="Times New Roman" w:hAnsi="Times New Roman" w:cs="Times New Roman"/>
          <w:sz w:val="24"/>
          <w:szCs w:val="24"/>
        </w:rPr>
        <w:t xml:space="preserve">униципального образования </w:t>
      </w:r>
    </w:p>
    <w:p w:rsidR="00E0014D" w:rsidRPr="00FE407A" w:rsidRDefault="00E0014D" w:rsidP="00FE407A">
      <w:pPr>
        <w:autoSpaceDE w:val="0"/>
        <w:autoSpaceDN w:val="0"/>
        <w:adjustRightInd w:val="0"/>
        <w:spacing w:after="0"/>
        <w:ind w:left="5103"/>
        <w:outlineLvl w:val="0"/>
        <w:rPr>
          <w:rFonts w:ascii="Times New Roman" w:eastAsia="Times New Roman" w:hAnsi="Times New Roman" w:cs="Times New Roman"/>
          <w:sz w:val="24"/>
          <w:szCs w:val="24"/>
        </w:rPr>
      </w:pPr>
      <w:r w:rsidRPr="00FE407A">
        <w:rPr>
          <w:rFonts w:ascii="Times New Roman" w:eastAsia="Times New Roman" w:hAnsi="Times New Roman" w:cs="Times New Roman"/>
          <w:sz w:val="24"/>
          <w:szCs w:val="24"/>
        </w:rPr>
        <w:t xml:space="preserve">Санкт-Петербурга муниципальный округ </w:t>
      </w:r>
      <w:proofErr w:type="spellStart"/>
      <w:r w:rsidR="00D60DDD" w:rsidRPr="00FE407A">
        <w:rPr>
          <w:rFonts w:ascii="Times New Roman" w:hAnsi="Times New Roman"/>
          <w:sz w:val="24"/>
          <w:szCs w:val="24"/>
        </w:rPr>
        <w:t>Лиговка-Ямская</w:t>
      </w:r>
      <w:proofErr w:type="spellEnd"/>
      <w:r w:rsidR="00D60DDD" w:rsidRPr="00FE407A">
        <w:rPr>
          <w:rFonts w:ascii="Times New Roman" w:hAnsi="Times New Roman"/>
          <w:sz w:val="24"/>
          <w:szCs w:val="24"/>
        </w:rPr>
        <w:t xml:space="preserve"> от</w:t>
      </w:r>
      <w:r w:rsidR="00FE407A" w:rsidRPr="00FE407A">
        <w:rPr>
          <w:rFonts w:ascii="Times New Roman" w:hAnsi="Times New Roman"/>
          <w:sz w:val="24"/>
          <w:szCs w:val="24"/>
        </w:rPr>
        <w:t xml:space="preserve"> 24.10.2017</w:t>
      </w:r>
      <w:r w:rsidR="00D60DDD" w:rsidRPr="00FE407A">
        <w:rPr>
          <w:rFonts w:ascii="Times New Roman" w:hAnsi="Times New Roman"/>
          <w:sz w:val="24"/>
          <w:szCs w:val="24"/>
        </w:rPr>
        <w:t xml:space="preserve"> №</w:t>
      </w:r>
      <w:r w:rsidR="00FE407A" w:rsidRPr="00FE407A">
        <w:rPr>
          <w:rFonts w:ascii="Times New Roman" w:hAnsi="Times New Roman"/>
          <w:sz w:val="24"/>
          <w:szCs w:val="24"/>
        </w:rPr>
        <w:t xml:space="preserve"> 38</w:t>
      </w:r>
    </w:p>
    <w:p w:rsidR="00E0014D" w:rsidRPr="00FE407A" w:rsidRDefault="00E0014D" w:rsidP="00FE407A">
      <w:pPr>
        <w:autoSpaceDE w:val="0"/>
        <w:autoSpaceDN w:val="0"/>
        <w:adjustRightInd w:val="0"/>
        <w:spacing w:after="0"/>
        <w:ind w:left="5670"/>
        <w:outlineLvl w:val="0"/>
        <w:rPr>
          <w:rFonts w:ascii="Times New Roman" w:eastAsia="Times New Roman" w:hAnsi="Times New Roman" w:cs="Times New Roman"/>
          <w:sz w:val="24"/>
          <w:szCs w:val="24"/>
        </w:rPr>
      </w:pPr>
    </w:p>
    <w:p w:rsidR="00E0014D" w:rsidRDefault="00E0014D" w:rsidP="00E0014D">
      <w:pPr>
        <w:pStyle w:val="a6"/>
        <w:spacing w:before="0" w:beforeAutospacing="0" w:after="0" w:afterAutospacing="0" w:line="270" w:lineRule="atLeast"/>
        <w:jc w:val="center"/>
        <w:rPr>
          <w:b/>
          <w:color w:val="000000"/>
        </w:rPr>
      </w:pPr>
    </w:p>
    <w:p w:rsidR="00D60DDD" w:rsidRPr="00D60DDD" w:rsidRDefault="00E0014D" w:rsidP="00E0014D">
      <w:pPr>
        <w:pStyle w:val="a6"/>
        <w:spacing w:before="0" w:beforeAutospacing="0" w:after="0" w:afterAutospacing="0" w:line="270" w:lineRule="atLeast"/>
        <w:jc w:val="center"/>
        <w:rPr>
          <w:rStyle w:val="apple-converted-space"/>
          <w:b/>
          <w:color w:val="000000"/>
          <w:sz w:val="28"/>
          <w:szCs w:val="28"/>
        </w:rPr>
      </w:pPr>
      <w:r w:rsidRPr="00D60DDD">
        <w:rPr>
          <w:b/>
          <w:color w:val="000000"/>
          <w:sz w:val="28"/>
          <w:szCs w:val="28"/>
        </w:rPr>
        <w:t>ПОРЯДОК</w:t>
      </w:r>
      <w:r w:rsidRPr="00D60DDD">
        <w:rPr>
          <w:rStyle w:val="apple-converted-space"/>
          <w:b/>
          <w:color w:val="000000"/>
          <w:sz w:val="28"/>
          <w:szCs w:val="28"/>
        </w:rPr>
        <w:t> </w:t>
      </w:r>
    </w:p>
    <w:p w:rsidR="00E0014D" w:rsidRPr="00D60DDD" w:rsidRDefault="00E0014D" w:rsidP="00E0014D">
      <w:pPr>
        <w:pStyle w:val="a6"/>
        <w:spacing w:before="0" w:beforeAutospacing="0" w:after="0" w:afterAutospacing="0" w:line="270" w:lineRule="atLeast"/>
        <w:jc w:val="center"/>
        <w:rPr>
          <w:b/>
          <w:color w:val="000000"/>
          <w:sz w:val="28"/>
          <w:szCs w:val="28"/>
        </w:rPr>
      </w:pPr>
      <w:r w:rsidRPr="00D60DDD">
        <w:rPr>
          <w:b/>
          <w:color w:val="000000"/>
          <w:sz w:val="28"/>
          <w:szCs w:val="28"/>
        </w:rPr>
        <w:t xml:space="preserve">создания, реорганизации, изменения типа и ликвидации </w:t>
      </w:r>
    </w:p>
    <w:p w:rsidR="00E0014D" w:rsidRPr="00D60DDD" w:rsidRDefault="00E0014D" w:rsidP="00E0014D">
      <w:pPr>
        <w:pStyle w:val="a6"/>
        <w:spacing w:before="0" w:beforeAutospacing="0" w:after="0" w:afterAutospacing="0" w:line="270" w:lineRule="atLeast"/>
        <w:jc w:val="center"/>
        <w:rPr>
          <w:b/>
          <w:color w:val="000000"/>
          <w:sz w:val="28"/>
          <w:szCs w:val="28"/>
        </w:rPr>
      </w:pPr>
      <w:r w:rsidRPr="00D60DDD">
        <w:rPr>
          <w:b/>
          <w:color w:val="000000"/>
          <w:sz w:val="28"/>
          <w:szCs w:val="28"/>
        </w:rPr>
        <w:t xml:space="preserve">муниципальных учреждений, а также утверждения уставов </w:t>
      </w:r>
    </w:p>
    <w:p w:rsidR="00E0014D" w:rsidRPr="00D60DDD" w:rsidRDefault="00E0014D" w:rsidP="00E0014D">
      <w:pPr>
        <w:pStyle w:val="a6"/>
        <w:spacing w:before="0" w:beforeAutospacing="0" w:after="0" w:afterAutospacing="0" w:line="270" w:lineRule="atLeast"/>
        <w:jc w:val="center"/>
        <w:rPr>
          <w:b/>
          <w:color w:val="000000"/>
          <w:sz w:val="28"/>
          <w:szCs w:val="28"/>
        </w:rPr>
      </w:pPr>
      <w:r w:rsidRPr="00D60DDD">
        <w:rPr>
          <w:b/>
          <w:color w:val="000000"/>
          <w:sz w:val="28"/>
          <w:szCs w:val="28"/>
        </w:rPr>
        <w:t>муниципальных учреждений и</w:t>
      </w:r>
      <w:r w:rsidRPr="00D60DDD">
        <w:rPr>
          <w:rStyle w:val="apple-converted-space"/>
          <w:b/>
          <w:color w:val="000000"/>
          <w:sz w:val="28"/>
          <w:szCs w:val="28"/>
        </w:rPr>
        <w:t> </w:t>
      </w:r>
      <w:r w:rsidRPr="00D60DDD">
        <w:rPr>
          <w:b/>
          <w:color w:val="000000"/>
          <w:sz w:val="28"/>
          <w:szCs w:val="28"/>
        </w:rPr>
        <w:t>внесения в них изменений</w:t>
      </w:r>
    </w:p>
    <w:p w:rsidR="00E0014D" w:rsidRPr="00D60DDD" w:rsidRDefault="00D60DDD" w:rsidP="00D60DDD">
      <w:pPr>
        <w:pStyle w:val="a6"/>
        <w:spacing w:before="150" w:beforeAutospacing="0" w:after="225" w:afterAutospacing="0" w:line="270" w:lineRule="atLeast"/>
        <w:jc w:val="center"/>
        <w:rPr>
          <w:color w:val="000000"/>
          <w:sz w:val="28"/>
          <w:szCs w:val="28"/>
        </w:rPr>
      </w:pPr>
      <w:r>
        <w:rPr>
          <w:color w:val="000000"/>
          <w:sz w:val="28"/>
          <w:szCs w:val="28"/>
        </w:rPr>
        <w:t>1</w:t>
      </w:r>
      <w:r w:rsidR="00E0014D" w:rsidRPr="00D60DDD">
        <w:rPr>
          <w:color w:val="000000"/>
          <w:sz w:val="28"/>
          <w:szCs w:val="28"/>
        </w:rPr>
        <w:t>. Общие положения</w:t>
      </w:r>
    </w:p>
    <w:p w:rsidR="00E0014D" w:rsidRPr="00D60DDD" w:rsidRDefault="00E0014D" w:rsidP="00E0014D">
      <w:pPr>
        <w:pStyle w:val="a6"/>
        <w:spacing w:before="150" w:beforeAutospacing="0" w:after="225" w:afterAutospacing="0" w:line="270" w:lineRule="atLeast"/>
        <w:jc w:val="both"/>
        <w:rPr>
          <w:color w:val="000000"/>
          <w:sz w:val="28"/>
          <w:szCs w:val="28"/>
        </w:rPr>
      </w:pPr>
      <w:r w:rsidRPr="00D60DDD">
        <w:rPr>
          <w:color w:val="000000"/>
          <w:sz w:val="28"/>
          <w:szCs w:val="28"/>
        </w:rPr>
        <w:t>1.</w:t>
      </w:r>
      <w:r w:rsidR="00D60DDD">
        <w:rPr>
          <w:color w:val="000000"/>
          <w:sz w:val="28"/>
          <w:szCs w:val="28"/>
        </w:rPr>
        <w:t>1</w:t>
      </w:r>
      <w:r w:rsidRPr="00D60DDD">
        <w:rPr>
          <w:color w:val="000000"/>
          <w:sz w:val="28"/>
          <w:szCs w:val="28"/>
        </w:rPr>
        <w:t xml:space="preserve"> Настоящий Порядок, разработанный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от 12.01.1996 № 7-ФЗ «О некоммерческих организациях», фед</w:t>
      </w:r>
      <w:r w:rsidR="00D60DDD" w:rsidRPr="00D60DDD">
        <w:rPr>
          <w:color w:val="000000"/>
          <w:sz w:val="28"/>
          <w:szCs w:val="28"/>
        </w:rPr>
        <w:t>еральным законом от 03.11.2006</w:t>
      </w:r>
      <w:r w:rsidRPr="00D60DDD">
        <w:rPr>
          <w:color w:val="000000"/>
          <w:sz w:val="28"/>
          <w:szCs w:val="28"/>
        </w:rPr>
        <w:t xml:space="preserve"> № 174-ФЗ «Об автономных учреждениях» и федеральным законом от 08.05.2010</w:t>
      </w:r>
      <w:r w:rsidR="00D60DDD" w:rsidRPr="00D60DDD">
        <w:rPr>
          <w:color w:val="000000"/>
          <w:sz w:val="28"/>
          <w:szCs w:val="28"/>
        </w:rPr>
        <w:t xml:space="preserve"> </w:t>
      </w:r>
      <w:r w:rsidRPr="00D60DDD">
        <w:rPr>
          <w:color w:val="000000"/>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D60DDD" w:rsidRPr="00D60DDD">
        <w:rPr>
          <w:rStyle w:val="apple-style-span"/>
          <w:sz w:val="28"/>
          <w:szCs w:val="28"/>
        </w:rPr>
        <w:t>Законом Санкт-Петербурга от 23.09.2009 № 420-79 «Об организации местного самоуправления в Санкт-Петербурге»</w:t>
      </w:r>
      <w:r w:rsidRPr="00D60DDD">
        <w:rPr>
          <w:color w:val="000000"/>
          <w:sz w:val="28"/>
          <w:szCs w:val="28"/>
        </w:rPr>
        <w:t xml:space="preserve">. Порядок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внутригородского </w:t>
      </w:r>
      <w:r w:rsidR="00D60DDD">
        <w:rPr>
          <w:color w:val="000000"/>
          <w:sz w:val="28"/>
          <w:szCs w:val="28"/>
        </w:rPr>
        <w:t>М</w:t>
      </w:r>
      <w:r w:rsidRPr="00D60DDD">
        <w:rPr>
          <w:color w:val="000000"/>
          <w:sz w:val="28"/>
          <w:szCs w:val="28"/>
        </w:rPr>
        <w:t xml:space="preserve">униципального образования Санкт-Петербурга муниципальный округ </w:t>
      </w:r>
      <w:proofErr w:type="spellStart"/>
      <w:r w:rsidR="00D60DDD">
        <w:rPr>
          <w:color w:val="000000"/>
          <w:sz w:val="28"/>
          <w:szCs w:val="28"/>
        </w:rPr>
        <w:t>Лиговка-Ямская</w:t>
      </w:r>
      <w:proofErr w:type="spellEnd"/>
      <w:r w:rsidRPr="00D60DDD">
        <w:rPr>
          <w:color w:val="000000"/>
          <w:sz w:val="28"/>
          <w:szCs w:val="28"/>
        </w:rPr>
        <w:t xml:space="preserve">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нормативными правовыми актами Российской Федерации,</w:t>
      </w:r>
      <w:r w:rsidR="00D60DDD">
        <w:rPr>
          <w:color w:val="000000"/>
          <w:sz w:val="28"/>
          <w:szCs w:val="28"/>
        </w:rPr>
        <w:t xml:space="preserve"> субъекта Российской Федерации,</w:t>
      </w:r>
      <w:r w:rsidRPr="00D60DDD">
        <w:rPr>
          <w:color w:val="000000"/>
          <w:sz w:val="28"/>
          <w:szCs w:val="28"/>
        </w:rPr>
        <w:t xml:space="preserve"> муниципальными правовыми и нормативно-правовыми актами внутригородского </w:t>
      </w:r>
      <w:r w:rsidR="00D60DDD">
        <w:rPr>
          <w:color w:val="000000"/>
          <w:sz w:val="28"/>
          <w:szCs w:val="28"/>
        </w:rPr>
        <w:t>М</w:t>
      </w:r>
      <w:r w:rsidRPr="00D60DDD">
        <w:rPr>
          <w:color w:val="000000"/>
          <w:sz w:val="28"/>
          <w:szCs w:val="28"/>
        </w:rPr>
        <w:t xml:space="preserve">униципального образования Санкт-Петербурга муниципальный округ </w:t>
      </w:r>
      <w:proofErr w:type="spellStart"/>
      <w:r w:rsidR="00D60DDD">
        <w:rPr>
          <w:color w:val="000000"/>
          <w:sz w:val="28"/>
          <w:szCs w:val="28"/>
        </w:rPr>
        <w:t>Лиговка-Ямская</w:t>
      </w:r>
      <w:proofErr w:type="spellEnd"/>
      <w:r w:rsidR="00D60DDD">
        <w:rPr>
          <w:color w:val="000000"/>
          <w:sz w:val="28"/>
          <w:szCs w:val="28"/>
        </w:rPr>
        <w:t>.</w:t>
      </w:r>
    </w:p>
    <w:p w:rsidR="00E0014D" w:rsidRPr="00D60DDD" w:rsidRDefault="00D60DDD" w:rsidP="00D60DDD">
      <w:pPr>
        <w:pStyle w:val="a6"/>
        <w:spacing w:before="0" w:beforeAutospacing="0" w:after="0" w:afterAutospacing="0" w:line="270" w:lineRule="atLeast"/>
        <w:jc w:val="center"/>
        <w:rPr>
          <w:color w:val="000000"/>
          <w:sz w:val="28"/>
          <w:szCs w:val="28"/>
        </w:rPr>
      </w:pPr>
      <w:r>
        <w:rPr>
          <w:color w:val="000000"/>
          <w:sz w:val="28"/>
          <w:szCs w:val="28"/>
        </w:rPr>
        <w:t>2</w:t>
      </w:r>
      <w:r w:rsidR="00E0014D" w:rsidRPr="00D60DDD">
        <w:rPr>
          <w:color w:val="000000"/>
          <w:sz w:val="28"/>
          <w:szCs w:val="28"/>
        </w:rPr>
        <w:t>. Создание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w:t>
      </w:r>
      <w:r w:rsidR="00D60DDD">
        <w:rPr>
          <w:color w:val="000000"/>
          <w:sz w:val="28"/>
          <w:szCs w:val="28"/>
        </w:rPr>
        <w:t>4</w:t>
      </w:r>
      <w:r w:rsidRPr="00D60DDD">
        <w:rPr>
          <w:color w:val="000000"/>
          <w:sz w:val="28"/>
          <w:szCs w:val="28"/>
        </w:rPr>
        <w:t xml:space="preserve"> настоящего Порядка.</w:t>
      </w:r>
    </w:p>
    <w:p w:rsidR="00D60DDD" w:rsidRDefault="00E0014D" w:rsidP="00D60DDD">
      <w:pPr>
        <w:pStyle w:val="a6"/>
        <w:spacing w:before="0" w:beforeAutospacing="0" w:after="0" w:afterAutospacing="0" w:line="270" w:lineRule="atLeast"/>
        <w:jc w:val="both"/>
        <w:rPr>
          <w:color w:val="000000"/>
          <w:sz w:val="28"/>
          <w:szCs w:val="28"/>
        </w:rPr>
      </w:pPr>
      <w:r w:rsidRPr="00FE407A">
        <w:rPr>
          <w:color w:val="000000"/>
          <w:sz w:val="28"/>
          <w:szCs w:val="28"/>
        </w:rPr>
        <w:t>2.2 Решение о создании муниципального учреждения путем его учреждения принимается</w:t>
      </w:r>
      <w:r w:rsidR="00386386" w:rsidRPr="00FE407A">
        <w:rPr>
          <w:color w:val="000000"/>
          <w:sz w:val="28"/>
          <w:szCs w:val="28"/>
        </w:rPr>
        <w:t xml:space="preserve"> путем издания нормативно-правового акта согласно Уставу внутригородского Муниципального образования Санкт-Петербурга муниципальный округ </w:t>
      </w:r>
      <w:proofErr w:type="spellStart"/>
      <w:r w:rsidR="00386386" w:rsidRPr="00FE407A">
        <w:rPr>
          <w:color w:val="000000"/>
          <w:sz w:val="28"/>
          <w:szCs w:val="28"/>
        </w:rPr>
        <w:t>Лиговка-Ямская</w:t>
      </w:r>
      <w:proofErr w:type="spellEnd"/>
      <w:r w:rsidRPr="00FE407A">
        <w:rPr>
          <w:color w:val="000000"/>
          <w:sz w:val="28"/>
          <w:szCs w:val="28"/>
        </w:rPr>
        <w:t>.</w:t>
      </w:r>
    </w:p>
    <w:p w:rsidR="00E0014D" w:rsidRPr="00D60DDD" w:rsidRDefault="00E0014D" w:rsidP="00D60DDD">
      <w:pPr>
        <w:pStyle w:val="a6"/>
        <w:spacing w:before="0" w:beforeAutospacing="0" w:after="0" w:afterAutospacing="0" w:line="270" w:lineRule="atLeast"/>
        <w:jc w:val="both"/>
        <w:rPr>
          <w:color w:val="000000"/>
          <w:sz w:val="28"/>
          <w:szCs w:val="28"/>
        </w:rPr>
      </w:pPr>
      <w:r w:rsidRPr="00D60DDD">
        <w:rPr>
          <w:color w:val="000000"/>
          <w:sz w:val="28"/>
          <w:szCs w:val="28"/>
        </w:rPr>
        <w:lastRenderedPageBreak/>
        <w:t>2.3. Постановление Местной администрации о создании муниципального учреждения должно содержать:</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наименование создаваемого муниципального учреждения с указанием его типа;</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б) основные цели деятельности создаваемого муниципального учреждения, определенные в соответствии с действующим законодательством;</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E0014D" w:rsidRPr="00D60DDD" w:rsidRDefault="00E0014D" w:rsidP="00E0014D">
      <w:pPr>
        <w:pStyle w:val="a6"/>
        <w:spacing w:before="0" w:beforeAutospacing="0" w:after="0" w:afterAutospacing="0" w:line="270" w:lineRule="atLeast"/>
        <w:jc w:val="both"/>
        <w:rPr>
          <w:color w:val="000000"/>
          <w:sz w:val="28"/>
          <w:szCs w:val="28"/>
        </w:rPr>
      </w:pPr>
      <w:proofErr w:type="spellStart"/>
      <w:r w:rsidRPr="00D60DDD">
        <w:rPr>
          <w:color w:val="000000"/>
          <w:sz w:val="28"/>
          <w:szCs w:val="28"/>
        </w:rPr>
        <w:t>д</w:t>
      </w:r>
      <w:proofErr w:type="spellEnd"/>
      <w:r w:rsidRPr="00D60DDD">
        <w:rPr>
          <w:color w:val="000000"/>
          <w:sz w:val="28"/>
          <w:szCs w:val="28"/>
        </w:rPr>
        <w:t>) предельную штатную численность работников (для казенного учреждения);</w:t>
      </w:r>
    </w:p>
    <w:p w:rsid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е) перечень мероприятий по созданию муниципального учреждения с указанием сроков их проведения.</w:t>
      </w:r>
    </w:p>
    <w:p w:rsid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2.4 Проект Постановления </w:t>
      </w:r>
      <w:r w:rsidR="00386386">
        <w:rPr>
          <w:color w:val="000000"/>
          <w:sz w:val="28"/>
          <w:szCs w:val="28"/>
        </w:rPr>
        <w:t>м</w:t>
      </w:r>
      <w:r w:rsidRPr="00D60DDD">
        <w:rPr>
          <w:color w:val="000000"/>
          <w:sz w:val="28"/>
          <w:szCs w:val="28"/>
        </w:rPr>
        <w:t xml:space="preserve">естной </w:t>
      </w:r>
      <w:r w:rsidR="00386386">
        <w:rPr>
          <w:color w:val="000000"/>
          <w:sz w:val="28"/>
          <w:szCs w:val="28"/>
        </w:rPr>
        <w:t>А</w:t>
      </w:r>
      <w:r w:rsidRPr="00D60DDD">
        <w:rPr>
          <w:color w:val="000000"/>
          <w:sz w:val="28"/>
          <w:szCs w:val="28"/>
        </w:rPr>
        <w:t xml:space="preserve">дминистрации о создании муниципального учреждения подготавливается </w:t>
      </w:r>
      <w:r w:rsidR="00386386">
        <w:rPr>
          <w:color w:val="000000"/>
          <w:sz w:val="28"/>
          <w:szCs w:val="28"/>
        </w:rPr>
        <w:t>м</w:t>
      </w:r>
      <w:r w:rsidRPr="00D60DDD">
        <w:rPr>
          <w:color w:val="000000"/>
          <w:sz w:val="28"/>
          <w:szCs w:val="28"/>
        </w:rPr>
        <w:t xml:space="preserve">естной </w:t>
      </w:r>
      <w:r w:rsidR="00386386">
        <w:rPr>
          <w:color w:val="000000"/>
          <w:sz w:val="28"/>
          <w:szCs w:val="28"/>
        </w:rPr>
        <w:t>А</w:t>
      </w:r>
      <w:r w:rsidRPr="00D60DDD">
        <w:rPr>
          <w:color w:val="000000"/>
          <w:sz w:val="28"/>
          <w:szCs w:val="28"/>
        </w:rPr>
        <w:t>дминистрацией.</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2.5. После издания </w:t>
      </w:r>
      <w:r w:rsidR="00386386">
        <w:rPr>
          <w:color w:val="000000"/>
          <w:sz w:val="28"/>
          <w:szCs w:val="28"/>
        </w:rPr>
        <w:t>п</w:t>
      </w:r>
      <w:r w:rsidRPr="00D60DDD">
        <w:rPr>
          <w:color w:val="000000"/>
          <w:sz w:val="28"/>
          <w:szCs w:val="28"/>
        </w:rPr>
        <w:t xml:space="preserve">остановления </w:t>
      </w:r>
      <w:r w:rsidR="00386386">
        <w:rPr>
          <w:color w:val="000000"/>
          <w:sz w:val="28"/>
          <w:szCs w:val="28"/>
        </w:rPr>
        <w:t>м</w:t>
      </w:r>
      <w:r w:rsidRPr="00D60DDD">
        <w:rPr>
          <w:color w:val="000000"/>
          <w:sz w:val="28"/>
          <w:szCs w:val="28"/>
        </w:rPr>
        <w:t xml:space="preserve">естной </w:t>
      </w:r>
      <w:r w:rsidR="00386386">
        <w:rPr>
          <w:color w:val="000000"/>
          <w:sz w:val="28"/>
          <w:szCs w:val="28"/>
        </w:rPr>
        <w:t>А</w:t>
      </w:r>
      <w:r w:rsidRPr="00D60DDD">
        <w:rPr>
          <w:color w:val="000000"/>
          <w:sz w:val="28"/>
          <w:szCs w:val="28"/>
        </w:rPr>
        <w:t xml:space="preserve">дминистрации о создании муниципального учреждения, муниципальным правовым актом органа местного самоуправления, осуществляющего функции и полномочия учредителя, утверждается устав этого муниципального учреждения в соответствии с разделом </w:t>
      </w:r>
      <w:r w:rsidR="00D60DDD">
        <w:rPr>
          <w:color w:val="000000"/>
          <w:sz w:val="28"/>
          <w:szCs w:val="28"/>
        </w:rPr>
        <w:t xml:space="preserve">4 </w:t>
      </w:r>
      <w:r w:rsidRPr="00D60DDD">
        <w:rPr>
          <w:color w:val="000000"/>
          <w:sz w:val="28"/>
          <w:szCs w:val="28"/>
        </w:rPr>
        <w:t>настоящего Порядка.</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D60DDD" w:rsidP="00D60DDD">
      <w:pPr>
        <w:pStyle w:val="a6"/>
        <w:spacing w:before="0" w:beforeAutospacing="0" w:after="0" w:afterAutospacing="0" w:line="270" w:lineRule="atLeast"/>
        <w:jc w:val="center"/>
        <w:rPr>
          <w:color w:val="000000"/>
          <w:sz w:val="28"/>
          <w:szCs w:val="28"/>
        </w:rPr>
      </w:pPr>
      <w:r>
        <w:rPr>
          <w:color w:val="000000"/>
          <w:sz w:val="28"/>
          <w:szCs w:val="28"/>
        </w:rPr>
        <w:t>3</w:t>
      </w:r>
      <w:r w:rsidR="00E0014D" w:rsidRPr="00D60DDD">
        <w:rPr>
          <w:color w:val="000000"/>
          <w:sz w:val="28"/>
          <w:szCs w:val="28"/>
        </w:rPr>
        <w:t>. Реорганизация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p>
    <w:p w:rsidR="00386386"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 xml:space="preserve">3.1. Реорганизация муниципального учреждения может быть осуществлена в форме его слияния, присоединения, разделения или выделения.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w:t>
      </w:r>
      <w:r w:rsidR="00386386">
        <w:rPr>
          <w:color w:val="000000"/>
          <w:sz w:val="28"/>
          <w:szCs w:val="28"/>
        </w:rPr>
        <w:t>м</w:t>
      </w:r>
      <w:r w:rsidRPr="00D60DDD">
        <w:rPr>
          <w:color w:val="000000"/>
          <w:sz w:val="28"/>
          <w:szCs w:val="28"/>
        </w:rPr>
        <w:t xml:space="preserve">естной </w:t>
      </w:r>
      <w:r w:rsidR="00386386">
        <w:rPr>
          <w:color w:val="000000"/>
          <w:sz w:val="28"/>
          <w:szCs w:val="28"/>
        </w:rPr>
        <w:t>А</w:t>
      </w:r>
      <w:r w:rsidRPr="00D60DDD">
        <w:rPr>
          <w:color w:val="000000"/>
          <w:sz w:val="28"/>
          <w:szCs w:val="28"/>
        </w:rPr>
        <w:t>дминистрацией в порядке, аналогичном порядку создания муниципального учреждения путем его учреждения.</w:t>
      </w:r>
    </w:p>
    <w:p w:rsidR="00386386"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3.2. Решение о реорганизации муниципального учреждения в форме слияния или присоединения, за исключением случаев, указанных в настояще</w:t>
      </w:r>
      <w:r w:rsidR="00386386">
        <w:rPr>
          <w:color w:val="000000"/>
          <w:sz w:val="28"/>
          <w:szCs w:val="28"/>
        </w:rPr>
        <w:t>м</w:t>
      </w:r>
      <w:r w:rsidRPr="00D60DDD">
        <w:rPr>
          <w:color w:val="000000"/>
          <w:sz w:val="28"/>
          <w:szCs w:val="28"/>
        </w:rPr>
        <w:t xml:space="preserve"> Порядк</w:t>
      </w:r>
      <w:r w:rsidR="00386386">
        <w:rPr>
          <w:color w:val="000000"/>
          <w:sz w:val="28"/>
          <w:szCs w:val="28"/>
        </w:rPr>
        <w:t>е</w:t>
      </w:r>
      <w:r w:rsidRPr="00D60DDD">
        <w:rPr>
          <w:color w:val="000000"/>
          <w:sz w:val="28"/>
          <w:szCs w:val="28"/>
        </w:rPr>
        <w:t xml:space="preserve">, принимается органом местного самоуправления, осуществляющим функции и полномочия учредителя муниципального учреждения. </w:t>
      </w:r>
    </w:p>
    <w:p w:rsidR="00386386"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Указанное решение должно содержать:</w:t>
      </w:r>
    </w:p>
    <w:p w:rsidR="00E0014D" w:rsidRPr="00D60DDD"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а) наименование муниципальных учреждений, участвующих в процессе реорганизации, с указанием их типов;</w:t>
      </w:r>
    </w:p>
    <w:p w:rsidR="00E0014D" w:rsidRPr="00D60DDD"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б) форму реорганизации;</w:t>
      </w:r>
    </w:p>
    <w:p w:rsidR="00E0014D" w:rsidRPr="00D60DDD"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в) наименование муниципального учреждения (учреждений) после завершения процесса реорганизации;</w:t>
      </w:r>
    </w:p>
    <w:p w:rsidR="00386386"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г) наименование органа (органов) местного самоуправления, осуществляющего функции и полномочия учредителя реорганизуемого муниципального учреждения (учреждений);</w:t>
      </w:r>
    </w:p>
    <w:p w:rsidR="00E0014D" w:rsidRPr="00D60DDD" w:rsidRDefault="00E0014D" w:rsidP="00386386">
      <w:pPr>
        <w:pStyle w:val="a6"/>
        <w:spacing w:before="0" w:beforeAutospacing="0" w:after="0" w:afterAutospacing="0" w:line="270" w:lineRule="atLeast"/>
        <w:jc w:val="both"/>
        <w:rPr>
          <w:color w:val="000000"/>
          <w:sz w:val="28"/>
          <w:szCs w:val="28"/>
        </w:rPr>
      </w:pPr>
      <w:proofErr w:type="spellStart"/>
      <w:r w:rsidRPr="00D60DDD">
        <w:rPr>
          <w:color w:val="000000"/>
          <w:sz w:val="28"/>
          <w:szCs w:val="28"/>
        </w:rPr>
        <w:lastRenderedPageBreak/>
        <w:t>д</w:t>
      </w:r>
      <w:proofErr w:type="spellEnd"/>
      <w:r w:rsidRPr="00D60DDD">
        <w:rPr>
          <w:color w:val="000000"/>
          <w:sz w:val="28"/>
          <w:szCs w:val="28"/>
        </w:rPr>
        <w:t>) информацию об изменении (сохранении) основных целей деятельности реорганизуемого учреждения (учреждений);</w:t>
      </w:r>
    </w:p>
    <w:p w:rsidR="00386386"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е) информацию об изменении (сохранении) штатной численности (для казенных учреждений);</w:t>
      </w:r>
    </w:p>
    <w:p w:rsidR="00E0014D" w:rsidRPr="00D60DDD" w:rsidRDefault="00E0014D" w:rsidP="00386386">
      <w:pPr>
        <w:pStyle w:val="a6"/>
        <w:spacing w:before="0" w:beforeAutospacing="0" w:after="0" w:afterAutospacing="0" w:line="270" w:lineRule="atLeast"/>
        <w:jc w:val="both"/>
        <w:rPr>
          <w:color w:val="000000"/>
          <w:sz w:val="28"/>
          <w:szCs w:val="28"/>
        </w:rPr>
      </w:pPr>
      <w:r w:rsidRPr="00D60DDD">
        <w:rPr>
          <w:color w:val="000000"/>
          <w:sz w:val="28"/>
          <w:szCs w:val="28"/>
        </w:rPr>
        <w:t>ж) перечень мероприятий по реорганизации муниципального учреждения с указанием сроков их проведения.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3.3. В случае если по результатам реорганизации изменяется подведомственность муниципального учреждения (учреждений), решение о реорганизации муниципального учреждения (учреждений) принимается местной </w:t>
      </w:r>
      <w:r w:rsidR="00386386">
        <w:rPr>
          <w:color w:val="000000"/>
          <w:sz w:val="28"/>
          <w:szCs w:val="28"/>
        </w:rPr>
        <w:t>А</w:t>
      </w:r>
      <w:r w:rsidRPr="00D60DDD">
        <w:rPr>
          <w:color w:val="000000"/>
          <w:sz w:val="28"/>
          <w:szCs w:val="28"/>
        </w:rPr>
        <w:t>дминистрацией.</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3.4. Проект правового акта органа местного самоуправления, осуществляющего функции и полномочия учредителя муниципального учреждения, о реорганизации муниципальных учреждений, находящихся в ведении этого органа местного самоуправления, подготавливается органом местного самоуправления, который будет осуществлять функции и полномочия учредителя указанных учреждений.</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386386" w:rsidP="00386386">
      <w:pPr>
        <w:pStyle w:val="a6"/>
        <w:spacing w:before="0" w:beforeAutospacing="0" w:after="0" w:afterAutospacing="0" w:line="270" w:lineRule="atLeast"/>
        <w:jc w:val="center"/>
        <w:rPr>
          <w:color w:val="000000"/>
          <w:sz w:val="28"/>
          <w:szCs w:val="28"/>
        </w:rPr>
      </w:pPr>
      <w:r>
        <w:rPr>
          <w:color w:val="000000"/>
          <w:sz w:val="28"/>
          <w:szCs w:val="28"/>
        </w:rPr>
        <w:t>4</w:t>
      </w:r>
      <w:r w:rsidR="00E0014D" w:rsidRPr="00D60DDD">
        <w:rPr>
          <w:color w:val="000000"/>
          <w:sz w:val="28"/>
          <w:szCs w:val="28"/>
        </w:rPr>
        <w:t>. Изменение типа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4.1. Изменение типа муниципального учреждения не является его реорганизацией.</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4.2. Решение об изменении типа муниципального учреждения в целях создания муниципального казенного, бюджетного или автономного учреждения принимается местной администрацией в форме постановления местной </w:t>
      </w:r>
      <w:r w:rsidR="00386386">
        <w:rPr>
          <w:color w:val="000000"/>
          <w:sz w:val="28"/>
          <w:szCs w:val="28"/>
        </w:rPr>
        <w:t>А</w:t>
      </w:r>
      <w:r w:rsidRPr="00D60DDD">
        <w:rPr>
          <w:color w:val="000000"/>
          <w:sz w:val="28"/>
          <w:szCs w:val="28"/>
        </w:rPr>
        <w:t>дминистрации.</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4.3. Постановление </w:t>
      </w:r>
      <w:r w:rsidR="00386386">
        <w:rPr>
          <w:color w:val="000000"/>
          <w:sz w:val="28"/>
          <w:szCs w:val="28"/>
        </w:rPr>
        <w:t>м</w:t>
      </w:r>
      <w:r w:rsidRPr="00D60DDD">
        <w:rPr>
          <w:color w:val="000000"/>
          <w:sz w:val="28"/>
          <w:szCs w:val="28"/>
        </w:rPr>
        <w:t xml:space="preserve">естной </w:t>
      </w:r>
      <w:r w:rsidR="00386386">
        <w:rPr>
          <w:color w:val="000000"/>
          <w:sz w:val="28"/>
          <w:szCs w:val="28"/>
        </w:rPr>
        <w:t>А</w:t>
      </w:r>
      <w:r w:rsidRPr="00D60DDD">
        <w:rPr>
          <w:color w:val="000000"/>
          <w:sz w:val="28"/>
          <w:szCs w:val="28"/>
        </w:rPr>
        <w:t>дминистрации об изменении типа муниципального учреждения в целях создания муниципального казенного учреждения должно содержать:</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наименование существующего муниципального учреждения с указанием его типа;</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б) наименование создаваемого муниципального учреждения с указанием его типа;</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в) наименование органа местного самоуправления, осуществляющего функции и полномочия учредителя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информацию об изменении (сохранении) основных целей деятельности муниципального учреждения;</w:t>
      </w:r>
    </w:p>
    <w:p w:rsidR="00386386" w:rsidRDefault="00E0014D" w:rsidP="00E0014D">
      <w:pPr>
        <w:pStyle w:val="a6"/>
        <w:spacing w:before="0" w:beforeAutospacing="0" w:after="0" w:afterAutospacing="0" w:line="270" w:lineRule="atLeast"/>
        <w:jc w:val="both"/>
        <w:rPr>
          <w:color w:val="000000"/>
          <w:sz w:val="28"/>
          <w:szCs w:val="28"/>
        </w:rPr>
      </w:pPr>
      <w:proofErr w:type="spellStart"/>
      <w:r w:rsidRPr="00D60DDD">
        <w:rPr>
          <w:color w:val="000000"/>
          <w:sz w:val="28"/>
          <w:szCs w:val="28"/>
        </w:rPr>
        <w:t>д</w:t>
      </w:r>
      <w:proofErr w:type="spellEnd"/>
      <w:r w:rsidRPr="00D60DDD">
        <w:rPr>
          <w:color w:val="000000"/>
          <w:sz w:val="28"/>
          <w:szCs w:val="28"/>
        </w:rPr>
        <w:t>) информацию об изменении (сохранении) штатной численности;</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е) перечень мероприятий</w:t>
      </w:r>
      <w:r w:rsidR="00E92FDD">
        <w:rPr>
          <w:color w:val="000000"/>
          <w:sz w:val="28"/>
          <w:szCs w:val="28"/>
        </w:rPr>
        <w:t xml:space="preserve"> (план) в форме распоряжения</w:t>
      </w:r>
      <w:r w:rsidRPr="00D60DDD">
        <w:rPr>
          <w:color w:val="000000"/>
          <w:sz w:val="28"/>
          <w:szCs w:val="28"/>
        </w:rPr>
        <w:t xml:space="preserve"> по созданию муниципального учреждения с ук</w:t>
      </w:r>
      <w:r w:rsidR="00E92FDD">
        <w:rPr>
          <w:color w:val="000000"/>
          <w:sz w:val="28"/>
          <w:szCs w:val="28"/>
        </w:rPr>
        <w:t>азанием сроков их проведения;</w:t>
      </w:r>
    </w:p>
    <w:p w:rsidR="00E92FDD" w:rsidRPr="00D60DDD" w:rsidRDefault="00E92FDD" w:rsidP="00E92FDD">
      <w:pPr>
        <w:pStyle w:val="a6"/>
        <w:spacing w:before="0" w:beforeAutospacing="0" w:after="0" w:afterAutospacing="0" w:line="270" w:lineRule="atLeast"/>
        <w:jc w:val="both"/>
        <w:rPr>
          <w:color w:val="000000"/>
          <w:sz w:val="28"/>
          <w:szCs w:val="28"/>
        </w:rPr>
      </w:pPr>
      <w:r>
        <w:rPr>
          <w:color w:val="000000"/>
          <w:sz w:val="28"/>
          <w:szCs w:val="28"/>
        </w:rPr>
        <w:t>ж)</w:t>
      </w:r>
      <w:r w:rsidRPr="00E92FDD">
        <w:rPr>
          <w:color w:val="000000"/>
          <w:sz w:val="28"/>
          <w:szCs w:val="28"/>
        </w:rPr>
        <w:t xml:space="preserve"> </w:t>
      </w:r>
      <w:r>
        <w:rPr>
          <w:color w:val="000000"/>
          <w:sz w:val="28"/>
          <w:szCs w:val="28"/>
        </w:rPr>
        <w:t>должностное лицо, ответственное за подготовку документов для внесения изменений в соответствии с действующим законодательством Российской Федерации.</w:t>
      </w:r>
    </w:p>
    <w:p w:rsidR="00386386" w:rsidRDefault="00E0014D" w:rsidP="00E0014D">
      <w:pPr>
        <w:pStyle w:val="a6"/>
        <w:spacing w:before="0" w:beforeAutospacing="0" w:after="0" w:afterAutospacing="0" w:line="270" w:lineRule="atLeast"/>
        <w:jc w:val="both"/>
        <w:rPr>
          <w:rStyle w:val="apple-converted-space"/>
          <w:color w:val="000000"/>
          <w:sz w:val="28"/>
          <w:szCs w:val="28"/>
        </w:rPr>
      </w:pPr>
      <w:r w:rsidRPr="00D60DDD">
        <w:rPr>
          <w:color w:val="000000"/>
          <w:sz w:val="28"/>
          <w:szCs w:val="28"/>
        </w:rPr>
        <w:t xml:space="preserve">4.4. Постановление </w:t>
      </w:r>
      <w:r w:rsidR="00386386">
        <w:rPr>
          <w:color w:val="000000"/>
          <w:sz w:val="28"/>
          <w:szCs w:val="28"/>
        </w:rPr>
        <w:t>м</w:t>
      </w:r>
      <w:r w:rsidRPr="00D60DDD">
        <w:rPr>
          <w:color w:val="000000"/>
          <w:sz w:val="28"/>
          <w:szCs w:val="28"/>
        </w:rPr>
        <w:t xml:space="preserve">естной </w:t>
      </w:r>
      <w:r w:rsidR="00386386">
        <w:rPr>
          <w:color w:val="000000"/>
          <w:sz w:val="28"/>
          <w:szCs w:val="28"/>
        </w:rPr>
        <w:t>А</w:t>
      </w:r>
      <w:r w:rsidRPr="00D60DDD">
        <w:rPr>
          <w:color w:val="000000"/>
          <w:sz w:val="28"/>
          <w:szCs w:val="28"/>
        </w:rPr>
        <w:t>дминистрации об изменении типа муниципального учреждения в целях создания муниципального бюджетного учреждения должно содержать:</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наименование существующего муниципального учреждения с указанием его типа;</w:t>
      </w:r>
    </w:p>
    <w:p w:rsidR="00386386"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lastRenderedPageBreak/>
        <w:t>б) наименование создаваемого муниципального учреждения с указанием его типа;</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в) наименование органа местного самоуправления, осуществляющего функции и полномочия учредителя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информацию об изменении (сохранении) основных целей деятельности муниципального учреждения;</w:t>
      </w:r>
    </w:p>
    <w:p w:rsidR="00E0014D" w:rsidRDefault="00E0014D" w:rsidP="00E0014D">
      <w:pPr>
        <w:pStyle w:val="a6"/>
        <w:spacing w:before="0" w:beforeAutospacing="0" w:after="0" w:afterAutospacing="0" w:line="270" w:lineRule="atLeast"/>
        <w:jc w:val="both"/>
        <w:rPr>
          <w:color w:val="000000"/>
          <w:sz w:val="28"/>
          <w:szCs w:val="28"/>
        </w:rPr>
      </w:pPr>
      <w:proofErr w:type="spellStart"/>
      <w:r w:rsidRPr="00D60DDD">
        <w:rPr>
          <w:color w:val="000000"/>
          <w:sz w:val="28"/>
          <w:szCs w:val="28"/>
        </w:rPr>
        <w:t>д</w:t>
      </w:r>
      <w:proofErr w:type="spellEnd"/>
      <w:r w:rsidRPr="00D60DDD">
        <w:rPr>
          <w:color w:val="000000"/>
          <w:sz w:val="28"/>
          <w:szCs w:val="28"/>
        </w:rPr>
        <w:t>) перечень мероприятий по созданию муниципального учреждения с ук</w:t>
      </w:r>
      <w:r w:rsidR="00386386">
        <w:rPr>
          <w:color w:val="000000"/>
          <w:sz w:val="28"/>
          <w:szCs w:val="28"/>
        </w:rPr>
        <w:t>азанием сроков их проведения;</w:t>
      </w:r>
    </w:p>
    <w:p w:rsidR="00386386" w:rsidRPr="00D60DDD" w:rsidRDefault="00386386" w:rsidP="00E0014D">
      <w:pPr>
        <w:pStyle w:val="a6"/>
        <w:spacing w:before="0" w:beforeAutospacing="0" w:after="0" w:afterAutospacing="0" w:line="270" w:lineRule="atLeast"/>
        <w:jc w:val="both"/>
        <w:rPr>
          <w:color w:val="000000"/>
          <w:sz w:val="28"/>
          <w:szCs w:val="28"/>
        </w:rPr>
      </w:pPr>
      <w:r>
        <w:rPr>
          <w:color w:val="000000"/>
          <w:sz w:val="28"/>
          <w:szCs w:val="28"/>
        </w:rPr>
        <w:t>е) должностное лицо, ответственное за подготовку документов для внесения изменений в соответствии с действующим законодательством Российской Федерации.</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4.5. Постановление </w:t>
      </w:r>
      <w:r w:rsidR="00E92FDD">
        <w:rPr>
          <w:color w:val="000000"/>
          <w:sz w:val="28"/>
          <w:szCs w:val="28"/>
        </w:rPr>
        <w:t>м</w:t>
      </w:r>
      <w:r w:rsidRPr="00D60DDD">
        <w:rPr>
          <w:color w:val="000000"/>
          <w:sz w:val="28"/>
          <w:szCs w:val="28"/>
        </w:rPr>
        <w:t xml:space="preserve">естной </w:t>
      </w:r>
      <w:r w:rsidR="00E92FDD">
        <w:rPr>
          <w:color w:val="000000"/>
          <w:sz w:val="28"/>
          <w:szCs w:val="28"/>
        </w:rPr>
        <w:t>А</w:t>
      </w:r>
      <w:r w:rsidRPr="00D60DDD">
        <w:rPr>
          <w:color w:val="000000"/>
          <w:sz w:val="28"/>
          <w:szCs w:val="28"/>
        </w:rPr>
        <w:t>дминистрации об изменении типа муниципального учреждения в целях создания муниципального автономного учреждения должно содержать:</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наименование существующего муниципального учреждения с указанием его типа;</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б) наименование создаваемого муниципального учреждения с указанием его типа;</w:t>
      </w:r>
      <w:r w:rsidRPr="00D60DDD">
        <w:rPr>
          <w:color w:val="000000"/>
          <w:sz w:val="28"/>
          <w:szCs w:val="28"/>
        </w:rPr>
        <w:br/>
        <w:t>в) наименование органа местного самоуправления, осуществляющего функции и полномочия учредителя муниципального учреждения;</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E92FDD" w:rsidRDefault="00E0014D" w:rsidP="00E0014D">
      <w:pPr>
        <w:pStyle w:val="a6"/>
        <w:spacing w:before="0" w:beforeAutospacing="0" w:after="0" w:afterAutospacing="0" w:line="270" w:lineRule="atLeast"/>
        <w:jc w:val="both"/>
        <w:rPr>
          <w:color w:val="000000"/>
          <w:sz w:val="28"/>
          <w:szCs w:val="28"/>
        </w:rPr>
      </w:pPr>
      <w:proofErr w:type="spellStart"/>
      <w:r w:rsidRPr="00D60DDD">
        <w:rPr>
          <w:color w:val="000000"/>
          <w:sz w:val="28"/>
          <w:szCs w:val="28"/>
        </w:rPr>
        <w:t>д</w:t>
      </w:r>
      <w:proofErr w:type="spellEnd"/>
      <w:r w:rsidRPr="00D60DDD">
        <w:rPr>
          <w:color w:val="000000"/>
          <w:sz w:val="28"/>
          <w:szCs w:val="28"/>
        </w:rPr>
        <w:t>) перечень мероприятий</w:t>
      </w:r>
      <w:r w:rsidR="00E92FDD">
        <w:rPr>
          <w:color w:val="000000"/>
          <w:sz w:val="28"/>
          <w:szCs w:val="28"/>
        </w:rPr>
        <w:t xml:space="preserve"> (план) в форме распоряжения</w:t>
      </w:r>
      <w:r w:rsidRPr="00D60DDD">
        <w:rPr>
          <w:color w:val="000000"/>
          <w:sz w:val="28"/>
          <w:szCs w:val="28"/>
        </w:rPr>
        <w:t xml:space="preserve"> по созданию автономного учреждения с указанием сроков их проведения.</w:t>
      </w:r>
    </w:p>
    <w:p w:rsidR="00E92FDD" w:rsidRPr="00D60DDD" w:rsidRDefault="00E92FDD" w:rsidP="00E92FDD">
      <w:pPr>
        <w:pStyle w:val="a6"/>
        <w:spacing w:before="0" w:beforeAutospacing="0" w:after="0" w:afterAutospacing="0" w:line="270" w:lineRule="atLeast"/>
        <w:jc w:val="both"/>
        <w:rPr>
          <w:color w:val="000000"/>
          <w:sz w:val="28"/>
          <w:szCs w:val="28"/>
        </w:rPr>
      </w:pPr>
      <w:r>
        <w:rPr>
          <w:color w:val="000000"/>
          <w:sz w:val="28"/>
          <w:szCs w:val="28"/>
        </w:rPr>
        <w:t>е) должностное лицо, ответственное за подготовку документов для внесения изменений в соответствии с действующим законодательством Российской Федерации.</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4.6. После принятия </w:t>
      </w:r>
      <w:r w:rsidR="00E92FDD">
        <w:rPr>
          <w:color w:val="000000"/>
          <w:sz w:val="28"/>
          <w:szCs w:val="28"/>
        </w:rPr>
        <w:t>п</w:t>
      </w:r>
      <w:r w:rsidRPr="00D60DDD">
        <w:rPr>
          <w:color w:val="000000"/>
          <w:sz w:val="28"/>
          <w:szCs w:val="28"/>
        </w:rPr>
        <w:t xml:space="preserve">остановления </w:t>
      </w:r>
      <w:r w:rsidR="00E92FDD">
        <w:rPr>
          <w:color w:val="000000"/>
          <w:sz w:val="28"/>
          <w:szCs w:val="28"/>
        </w:rPr>
        <w:t>м</w:t>
      </w:r>
      <w:r w:rsidRPr="00D60DDD">
        <w:rPr>
          <w:color w:val="000000"/>
          <w:sz w:val="28"/>
          <w:szCs w:val="28"/>
        </w:rPr>
        <w:t xml:space="preserve">естной </w:t>
      </w:r>
      <w:r w:rsidR="00E92FDD">
        <w:rPr>
          <w:color w:val="000000"/>
          <w:sz w:val="28"/>
          <w:szCs w:val="28"/>
        </w:rPr>
        <w:t>А</w:t>
      </w:r>
      <w:r w:rsidRPr="00D60DDD">
        <w:rPr>
          <w:color w:val="000000"/>
          <w:sz w:val="28"/>
          <w:szCs w:val="28"/>
        </w:rPr>
        <w:t>дминистрац</w:t>
      </w:r>
      <w:r w:rsidR="00E92FDD">
        <w:rPr>
          <w:color w:val="000000"/>
          <w:sz w:val="28"/>
          <w:szCs w:val="28"/>
        </w:rPr>
        <w:t>ией</w:t>
      </w:r>
      <w:r w:rsidRPr="00D60DDD">
        <w:rPr>
          <w:color w:val="000000"/>
          <w:sz w:val="28"/>
          <w:szCs w:val="28"/>
        </w:rPr>
        <w:t xml:space="preserve"> об изменении типа муниципального учреждения, орган местного самоуправления, осуществляющий функции и полномочия учредителя, утверждает изменения, вносимые в устав этого муниципального учреждения в соответствии с разделом </w:t>
      </w:r>
      <w:r w:rsidR="00E92FDD">
        <w:rPr>
          <w:color w:val="000000"/>
          <w:sz w:val="28"/>
          <w:szCs w:val="28"/>
        </w:rPr>
        <w:t>6</w:t>
      </w:r>
      <w:r w:rsidRPr="00D60DDD">
        <w:rPr>
          <w:color w:val="000000"/>
          <w:sz w:val="28"/>
          <w:szCs w:val="28"/>
        </w:rPr>
        <w:t xml:space="preserve"> настоящего Порядка.</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E92FDD" w:rsidP="00E92FDD">
      <w:pPr>
        <w:pStyle w:val="a6"/>
        <w:spacing w:before="0" w:beforeAutospacing="0" w:after="0" w:afterAutospacing="0" w:line="270" w:lineRule="atLeast"/>
        <w:jc w:val="center"/>
        <w:rPr>
          <w:color w:val="000000"/>
          <w:sz w:val="28"/>
          <w:szCs w:val="28"/>
        </w:rPr>
      </w:pPr>
      <w:r>
        <w:rPr>
          <w:color w:val="000000"/>
          <w:sz w:val="28"/>
          <w:szCs w:val="28"/>
        </w:rPr>
        <w:t>5</w:t>
      </w:r>
      <w:r w:rsidR="00E0014D" w:rsidRPr="00D60DDD">
        <w:rPr>
          <w:color w:val="000000"/>
          <w:sz w:val="28"/>
          <w:szCs w:val="28"/>
        </w:rPr>
        <w:t>. Ликвидация муниципальных учреждений</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5.1. Решение о ликвидации муниципального учреждения принимается органом местного самоуправления, осуществляющим функции и полномочия учредителя муниципального учреждения. Указанное решение должно содержать:</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наименование учреждения с указанием типа;</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б) наименование органа местного самоуправления, осуществляющего функции и полномочия учредителя;</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в) наименование органа местного самоуправления, ответственного за осуществление ликвидационных процедур;</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lastRenderedPageBreak/>
        <w:t>5.2. Проект правового акта органа местного самоуправления, осуществляющего функции и полномочия учредителя, о ликвидации муниципального учреждения, находящегося в ведении указанного органа местного самоуправления, подготавливается</w:t>
      </w:r>
      <w:r w:rsidR="00E92FDD">
        <w:rPr>
          <w:color w:val="000000"/>
          <w:sz w:val="28"/>
          <w:szCs w:val="28"/>
        </w:rPr>
        <w:t xml:space="preserve"> и утверждается</w:t>
      </w:r>
      <w:r w:rsidRPr="00D60DDD">
        <w:rPr>
          <w:color w:val="000000"/>
          <w:sz w:val="28"/>
          <w:szCs w:val="28"/>
        </w:rPr>
        <w:t xml:space="preserve"> этим орг</w:t>
      </w:r>
      <w:r w:rsidR="00E92FDD">
        <w:rPr>
          <w:color w:val="000000"/>
          <w:sz w:val="28"/>
          <w:szCs w:val="28"/>
        </w:rPr>
        <w:t>аном местного самоуправления.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5.3. После издания правового акта органа местного самоуправления, осуществляющего функции и полномочия учредителя, о ликвидации муниципального учреждения, орган местного самоуправления, осуществляющий функции и полномочия учредителя: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E92FDD" w:rsidRDefault="00E0014D" w:rsidP="00E0014D">
      <w:pPr>
        <w:pStyle w:val="a6"/>
        <w:spacing w:before="0" w:beforeAutospacing="0" w:after="0" w:afterAutospacing="0" w:line="270" w:lineRule="atLeast"/>
        <w:rPr>
          <w:color w:val="000000"/>
          <w:sz w:val="28"/>
          <w:szCs w:val="28"/>
        </w:rPr>
      </w:pPr>
      <w:r w:rsidRPr="00D60DDD">
        <w:rPr>
          <w:color w:val="000000"/>
          <w:sz w:val="28"/>
          <w:szCs w:val="28"/>
        </w:rPr>
        <w:t>б) в 2-недельный срок:</w:t>
      </w:r>
    </w:p>
    <w:p w:rsidR="00E92FDD" w:rsidRDefault="00E0014D" w:rsidP="00E0014D">
      <w:pPr>
        <w:pStyle w:val="a6"/>
        <w:spacing w:before="0" w:beforeAutospacing="0" w:after="0" w:afterAutospacing="0" w:line="270" w:lineRule="atLeast"/>
        <w:rPr>
          <w:color w:val="000000"/>
          <w:sz w:val="28"/>
          <w:szCs w:val="28"/>
        </w:rPr>
      </w:pPr>
      <w:r w:rsidRPr="00D60DDD">
        <w:rPr>
          <w:color w:val="000000"/>
          <w:sz w:val="28"/>
          <w:szCs w:val="28"/>
        </w:rPr>
        <w:t>утверждает состав ликвидационной комиссии соответствующего учреждения;</w:t>
      </w:r>
    </w:p>
    <w:p w:rsidR="00E0014D" w:rsidRPr="00D60DDD" w:rsidRDefault="00E0014D" w:rsidP="00E0014D">
      <w:pPr>
        <w:pStyle w:val="a6"/>
        <w:spacing w:before="0" w:beforeAutospacing="0" w:after="0" w:afterAutospacing="0" w:line="270" w:lineRule="atLeast"/>
        <w:rPr>
          <w:color w:val="000000"/>
          <w:sz w:val="28"/>
          <w:szCs w:val="28"/>
        </w:rPr>
      </w:pPr>
      <w:r w:rsidRPr="00D60DDD">
        <w:rPr>
          <w:color w:val="000000"/>
          <w:sz w:val="28"/>
          <w:szCs w:val="28"/>
        </w:rPr>
        <w:t>устанавливает порядок и сроки ликвидации указанного учреждения в соответствии с Гражданским кодексом Российской Федерации.</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5.4. Ликвидационная комиссия: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б) в 10-дневный срок с даты истечения периода, установленного для предъявления требований кредиторами (с учетом положений пункта 5.5. настоящего Порядка), представляет в орган местного самоуправления, осуществляющий функции и полномочия учредителя, для утверждения промежуточный ликвидационный баланс;</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в) в 10-дневный срок после завершения расчетов с кредиторами представляет в орган местного самоуправления, осуществляющий функции и полномочия учредителя, для утверждения ликвидационный баланс;</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5.6.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Недвижимое имущество муниципального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по управлению муниципальным имуществом.</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Движимое имущество муниципального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w:t>
      </w:r>
      <w:r w:rsidRPr="00D60DDD">
        <w:rPr>
          <w:color w:val="000000"/>
          <w:sz w:val="28"/>
          <w:szCs w:val="28"/>
        </w:rPr>
        <w:lastRenderedPageBreak/>
        <w:t>быть обращено взыскание по обязательствам ликвидируемого учреждения, передается ликвидационной комиссией органу местного самоуправления, осуществляющему функции и полномочия учредителя.</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E92FDD" w:rsidP="00E0014D">
      <w:pPr>
        <w:pStyle w:val="a6"/>
        <w:spacing w:before="0" w:beforeAutospacing="0" w:after="0" w:afterAutospacing="0" w:line="270" w:lineRule="atLeast"/>
        <w:jc w:val="both"/>
        <w:rPr>
          <w:color w:val="000000"/>
          <w:sz w:val="28"/>
          <w:szCs w:val="28"/>
        </w:rPr>
      </w:pPr>
      <w:r>
        <w:rPr>
          <w:color w:val="000000"/>
          <w:sz w:val="28"/>
          <w:szCs w:val="28"/>
        </w:rPr>
        <w:t>6</w:t>
      </w:r>
      <w:r w:rsidR="00E0014D" w:rsidRPr="00D60DDD">
        <w:rPr>
          <w:color w:val="000000"/>
          <w:sz w:val="28"/>
          <w:szCs w:val="28"/>
        </w:rPr>
        <w:t>. Утверждение устава муниципального учреждения и внесение в него изменений</w:t>
      </w:r>
    </w:p>
    <w:p w:rsidR="00E0014D" w:rsidRPr="00D60DDD" w:rsidRDefault="00E0014D" w:rsidP="00E0014D">
      <w:pPr>
        <w:pStyle w:val="a6"/>
        <w:spacing w:before="0" w:beforeAutospacing="0" w:after="0" w:afterAutospacing="0" w:line="270" w:lineRule="atLeast"/>
        <w:jc w:val="both"/>
        <w:rPr>
          <w:color w:val="000000"/>
          <w:sz w:val="28"/>
          <w:szCs w:val="28"/>
        </w:rPr>
      </w:pP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6.1. Устав муниципального учреждения, а также вносимые в него изменения утверждаются правовым актом органа местного самоуправления, осуществляющего функции и полномочия учредителя.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6.2. Устав должен содержать:</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а) общие положения, устанавливающие в том числе:</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наименование муниципального учреждения с указанием в наименовании его типа;</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информацию о месте нахождения муниципального учреждения;</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наименование учредителя и собственника имущества муниципального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наименование органов местного самоуправления, осуществляющих функции и полномочия учредителя и собственника муниципального учреждения;</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г) раздел об имуществе и финансовом обеспечении учреждения, содержащий в том числе:</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порядок распоряжения имуществом, приобретенным муниципальным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xml:space="preserve">- </w:t>
      </w:r>
      <w:r w:rsidR="00E92FDD">
        <w:rPr>
          <w:color w:val="000000"/>
          <w:sz w:val="28"/>
          <w:szCs w:val="28"/>
        </w:rPr>
        <w:t xml:space="preserve">порядок передачи муниципальным </w:t>
      </w:r>
      <w:r w:rsidRPr="00D60DDD">
        <w:rPr>
          <w:color w:val="000000"/>
          <w:sz w:val="28"/>
          <w:szCs w:val="28"/>
        </w:rPr>
        <w:t>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порядок осуществления крупных сделок и сделок, в совершении которых имеется заинтересованность;</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E92F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lastRenderedPageBreak/>
        <w:t>- 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r w:rsidRPr="00D60DDD">
        <w:rPr>
          <w:color w:val="000000"/>
          <w:sz w:val="28"/>
          <w:szCs w:val="28"/>
        </w:rPr>
        <w:br/>
        <w:t>- 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 указание на субсидиарную ответственность муниципального образования муниципальный округ Васильевский по обязательствам муниципального казенного учреждения в лице органа местного самоуправления, осуществляющего функции и полномочия учредителя;</w:t>
      </w:r>
    </w:p>
    <w:p w:rsidR="00E0014D" w:rsidRPr="00D60DDD" w:rsidRDefault="00E0014D" w:rsidP="00E0014D">
      <w:pPr>
        <w:pStyle w:val="a6"/>
        <w:spacing w:before="0" w:beforeAutospacing="0" w:after="0" w:afterAutospacing="0" w:line="270" w:lineRule="atLeast"/>
        <w:jc w:val="both"/>
        <w:rPr>
          <w:color w:val="000000"/>
          <w:sz w:val="28"/>
          <w:szCs w:val="28"/>
        </w:rPr>
      </w:pPr>
      <w:proofErr w:type="spellStart"/>
      <w:r w:rsidRPr="00D60DDD">
        <w:rPr>
          <w:color w:val="000000"/>
          <w:sz w:val="28"/>
          <w:szCs w:val="28"/>
        </w:rPr>
        <w:t>д</w:t>
      </w:r>
      <w:proofErr w:type="spellEnd"/>
      <w:r w:rsidRPr="00D60DDD">
        <w:rPr>
          <w:color w:val="000000"/>
          <w:sz w:val="28"/>
          <w:szCs w:val="28"/>
        </w:rPr>
        <w:t>) сведения о филиалах и представительствах учреждения;</w:t>
      </w:r>
    </w:p>
    <w:p w:rsidR="00E0014D" w:rsidRPr="00D60DD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е) иные разделы - в случаях, предусмотренных федеральными законами.</w:t>
      </w:r>
    </w:p>
    <w:p w:rsidR="00E0014D" w:rsidRDefault="00E0014D" w:rsidP="00E0014D">
      <w:pPr>
        <w:pStyle w:val="a6"/>
        <w:spacing w:before="0" w:beforeAutospacing="0" w:after="0" w:afterAutospacing="0" w:line="270" w:lineRule="atLeast"/>
        <w:jc w:val="both"/>
        <w:rPr>
          <w:color w:val="000000"/>
          <w:sz w:val="28"/>
          <w:szCs w:val="28"/>
        </w:rPr>
      </w:pPr>
      <w:r w:rsidRPr="00D60DDD">
        <w:rPr>
          <w:color w:val="000000"/>
          <w:sz w:val="28"/>
          <w:szCs w:val="28"/>
        </w:rPr>
        <w:t>6.3.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E92FDD" w:rsidRPr="00D60DDD" w:rsidRDefault="00E92FDD" w:rsidP="00E0014D">
      <w:pPr>
        <w:pStyle w:val="a6"/>
        <w:spacing w:before="0" w:beforeAutospacing="0" w:after="0" w:afterAutospacing="0" w:line="270" w:lineRule="atLeast"/>
        <w:jc w:val="both"/>
        <w:rPr>
          <w:color w:val="000000"/>
          <w:sz w:val="28"/>
          <w:szCs w:val="28"/>
        </w:rPr>
      </w:pPr>
    </w:p>
    <w:p w:rsidR="00E0014D" w:rsidRPr="00D60DDD" w:rsidRDefault="00E0014D" w:rsidP="00E0014D">
      <w:pPr>
        <w:spacing w:after="0"/>
        <w:jc w:val="both"/>
        <w:rPr>
          <w:rFonts w:ascii="Times New Roman" w:eastAsia="Times New Roman" w:hAnsi="Times New Roman" w:cs="Times New Roman"/>
          <w:color w:val="000000"/>
          <w:sz w:val="28"/>
          <w:szCs w:val="28"/>
        </w:rPr>
      </w:pPr>
    </w:p>
    <w:p w:rsidR="00E0014D" w:rsidRPr="00D60DDD" w:rsidRDefault="00E0014D">
      <w:pPr>
        <w:rPr>
          <w:sz w:val="28"/>
          <w:szCs w:val="28"/>
        </w:rPr>
      </w:pPr>
    </w:p>
    <w:sectPr w:rsidR="00E0014D" w:rsidRPr="00D60DDD" w:rsidSect="00C233CD">
      <w:pgSz w:w="11905" w:h="16838"/>
      <w:pgMar w:top="567" w:right="706"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D3A5C"/>
    <w:multiLevelType w:val="multilevel"/>
    <w:tmpl w:val="43966346"/>
    <w:lvl w:ilvl="0">
      <w:start w:val="1"/>
      <w:numFmt w:val="decimal"/>
      <w:lvlText w:val="%1."/>
      <w:lvlJc w:val="left"/>
      <w:pPr>
        <w:tabs>
          <w:tab w:val="num" w:pos="1959"/>
        </w:tabs>
        <w:ind w:left="1959" w:hanging="852"/>
      </w:pPr>
      <w:rPr>
        <w:rFonts w:hint="default"/>
      </w:rPr>
    </w:lvl>
    <w:lvl w:ilvl="1">
      <w:start w:val="1"/>
      <w:numFmt w:val="decimal"/>
      <w:isLgl/>
      <w:lvlText w:val="%1.%2"/>
      <w:lvlJc w:val="left"/>
      <w:pPr>
        <w:tabs>
          <w:tab w:val="num" w:pos="1467"/>
        </w:tabs>
        <w:ind w:left="1467" w:hanging="360"/>
      </w:pPr>
      <w:rPr>
        <w:rFonts w:hint="default"/>
      </w:rPr>
    </w:lvl>
    <w:lvl w:ilvl="2">
      <w:start w:val="1"/>
      <w:numFmt w:val="decimal"/>
      <w:isLgl/>
      <w:lvlText w:val="%1.%2.%3"/>
      <w:lvlJc w:val="left"/>
      <w:pPr>
        <w:tabs>
          <w:tab w:val="num" w:pos="1827"/>
        </w:tabs>
        <w:ind w:left="1827" w:hanging="720"/>
      </w:pPr>
      <w:rPr>
        <w:rFonts w:hint="default"/>
      </w:rPr>
    </w:lvl>
    <w:lvl w:ilvl="3">
      <w:start w:val="1"/>
      <w:numFmt w:val="decimal"/>
      <w:isLgl/>
      <w:lvlText w:val="%1.%2.%3.%4"/>
      <w:lvlJc w:val="left"/>
      <w:pPr>
        <w:tabs>
          <w:tab w:val="num" w:pos="1827"/>
        </w:tabs>
        <w:ind w:left="1827" w:hanging="720"/>
      </w:pPr>
      <w:rPr>
        <w:rFonts w:hint="default"/>
      </w:rPr>
    </w:lvl>
    <w:lvl w:ilvl="4">
      <w:start w:val="1"/>
      <w:numFmt w:val="decimal"/>
      <w:isLgl/>
      <w:lvlText w:val="%1.%2.%3.%4.%5"/>
      <w:lvlJc w:val="left"/>
      <w:pPr>
        <w:tabs>
          <w:tab w:val="num" w:pos="2187"/>
        </w:tabs>
        <w:ind w:left="2187" w:hanging="1080"/>
      </w:pPr>
      <w:rPr>
        <w:rFonts w:hint="default"/>
      </w:rPr>
    </w:lvl>
    <w:lvl w:ilvl="5">
      <w:start w:val="1"/>
      <w:numFmt w:val="decimal"/>
      <w:isLgl/>
      <w:lvlText w:val="%1.%2.%3.%4.%5.%6"/>
      <w:lvlJc w:val="left"/>
      <w:pPr>
        <w:tabs>
          <w:tab w:val="num" w:pos="2187"/>
        </w:tabs>
        <w:ind w:left="2187" w:hanging="1080"/>
      </w:pPr>
      <w:rPr>
        <w:rFonts w:hint="default"/>
      </w:rPr>
    </w:lvl>
    <w:lvl w:ilvl="6">
      <w:start w:val="1"/>
      <w:numFmt w:val="decimal"/>
      <w:isLgl/>
      <w:lvlText w:val="%1.%2.%3.%4.%5.%6.%7"/>
      <w:lvlJc w:val="left"/>
      <w:pPr>
        <w:tabs>
          <w:tab w:val="num" w:pos="2547"/>
        </w:tabs>
        <w:ind w:left="2547" w:hanging="1440"/>
      </w:pPr>
      <w:rPr>
        <w:rFonts w:hint="default"/>
      </w:rPr>
    </w:lvl>
    <w:lvl w:ilvl="7">
      <w:start w:val="1"/>
      <w:numFmt w:val="decimal"/>
      <w:isLgl/>
      <w:lvlText w:val="%1.%2.%3.%4.%5.%6.%7.%8"/>
      <w:lvlJc w:val="left"/>
      <w:pPr>
        <w:tabs>
          <w:tab w:val="num" w:pos="2547"/>
        </w:tabs>
        <w:ind w:left="2547" w:hanging="1440"/>
      </w:pPr>
      <w:rPr>
        <w:rFonts w:hint="default"/>
      </w:rPr>
    </w:lvl>
    <w:lvl w:ilvl="8">
      <w:start w:val="1"/>
      <w:numFmt w:val="decimal"/>
      <w:isLgl/>
      <w:lvlText w:val="%1.%2.%3.%4.%5.%6.%7.%8.%9"/>
      <w:lvlJc w:val="left"/>
      <w:pPr>
        <w:tabs>
          <w:tab w:val="num" w:pos="2547"/>
        </w:tabs>
        <w:ind w:left="2547"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2C27E2"/>
    <w:rsid w:val="000C7E63"/>
    <w:rsid w:val="002653FB"/>
    <w:rsid w:val="002C27E2"/>
    <w:rsid w:val="00386386"/>
    <w:rsid w:val="00D60DDD"/>
    <w:rsid w:val="00E0014D"/>
    <w:rsid w:val="00E92FDD"/>
    <w:rsid w:val="00FE4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FB"/>
  </w:style>
  <w:style w:type="paragraph" w:styleId="5">
    <w:name w:val="heading 5"/>
    <w:basedOn w:val="a"/>
    <w:next w:val="a"/>
    <w:link w:val="50"/>
    <w:uiPriority w:val="99"/>
    <w:qFormat/>
    <w:rsid w:val="002C27E2"/>
    <w:pPr>
      <w:keepNext/>
      <w:spacing w:after="0" w:line="240" w:lineRule="auto"/>
      <w:jc w:val="center"/>
      <w:outlineLvl w:val="4"/>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2C27E2"/>
    <w:rPr>
      <w:rFonts w:ascii="Times New Roman" w:eastAsia="Times New Roman" w:hAnsi="Times New Roman" w:cs="Times New Roman"/>
      <w:b/>
      <w:bCs/>
      <w:sz w:val="28"/>
      <w:szCs w:val="28"/>
    </w:rPr>
  </w:style>
  <w:style w:type="paragraph" w:customStyle="1" w:styleId="ConsPlusNormal">
    <w:name w:val="ConsPlusNormal"/>
    <w:uiPriority w:val="99"/>
    <w:rsid w:val="002C27E2"/>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3">
    <w:name w:val="List Paragraph"/>
    <w:basedOn w:val="a"/>
    <w:uiPriority w:val="99"/>
    <w:qFormat/>
    <w:rsid w:val="002C27E2"/>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C27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27E2"/>
    <w:rPr>
      <w:rFonts w:ascii="Tahoma" w:hAnsi="Tahoma" w:cs="Tahoma"/>
      <w:sz w:val="16"/>
      <w:szCs w:val="16"/>
    </w:rPr>
  </w:style>
  <w:style w:type="paragraph" w:styleId="a6">
    <w:name w:val="Normal (Web)"/>
    <w:basedOn w:val="a"/>
    <w:rsid w:val="00E0014D"/>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a0"/>
    <w:rsid w:val="00E0014D"/>
    <w:rPr>
      <w:rFonts w:cs="Times New Roman"/>
    </w:rPr>
  </w:style>
  <w:style w:type="character" w:customStyle="1" w:styleId="apple-style-span">
    <w:name w:val="apple-style-span"/>
    <w:basedOn w:val="a0"/>
    <w:rsid w:val="00D60DD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NK</cp:lastModifiedBy>
  <cp:revision>5</cp:revision>
  <cp:lastPrinted>2017-10-13T09:53:00Z</cp:lastPrinted>
  <dcterms:created xsi:type="dcterms:W3CDTF">2017-10-13T08:43:00Z</dcterms:created>
  <dcterms:modified xsi:type="dcterms:W3CDTF">2017-10-24T14:28:00Z</dcterms:modified>
</cp:coreProperties>
</file>