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97B" w:rsidRPr="0051197B" w:rsidRDefault="009B03E8" w:rsidP="00EC07CF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027872" cy="6271404"/>
            <wp:effectExtent l="19050" t="0" r="1078" b="0"/>
            <wp:docPr id="1" name="Рисунок 1" descr="C:\Users\ElenaZ\Documents\памятки, буклеты, брошюры\брошюры\для евробуклета по ЭКСТЕМИЗМУ\bukl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Z\Documents\памятки, буклеты, брошюры\брошюры\для евробуклета по ЭКСТЕМИЗМУ\buklet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89" t="683" r="6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72" cy="62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77" w:rsidRPr="0051197B" w:rsidRDefault="002B1977" w:rsidP="00EC07CF">
      <w:pPr>
        <w:spacing w:after="0"/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9B03E8" w:rsidRPr="0051197B" w:rsidRDefault="009B03E8" w:rsidP="009B03E8">
      <w:pPr>
        <w:spacing w:after="0" w:line="264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i/>
          <w:noProof/>
          <w:sz w:val="16"/>
          <w:szCs w:val="16"/>
          <w:u w:val="single"/>
          <w:lang w:eastAsia="ru-RU"/>
        </w:rPr>
        <w:lastRenderedPageBreak/>
        <w:drawing>
          <wp:inline distT="0" distB="0" distL="0" distR="0">
            <wp:extent cx="2870799" cy="6377268"/>
            <wp:effectExtent l="19050" t="0" r="5751" b="0"/>
            <wp:docPr id="2" name="Рисунок 2" descr="C:\Users\ElenaZ\Documents\памятки, буклеты, брошюры\брошюры\для евробуклета по ЭКСТЕМИЗМУ\bukl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Z\Documents\памятки, буклеты, брошюры\брошюры\для евробуклета по ЭКСТЕМИЗМУ\buklet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381" r="32395" b="-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5" cy="636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77" w:rsidRDefault="009B03E8" w:rsidP="009B03E8">
      <w:pPr>
        <w:spacing w:after="0" w:line="264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026697" cy="6318894"/>
            <wp:effectExtent l="19050" t="0" r="2253" b="0"/>
            <wp:docPr id="3" name="Рисунок 3" descr="C:\Users\ElenaZ\Documents\памятки, буклеты, брошюры\брошюры\для евробуклета по ЭКСТЕМИЗМУ\bukl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Z\Documents\памятки, буклеты, брошюры\брошюры\для евробуклета по ЭКСТЕМИЗМУ\buklet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84" cy="63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977" w:rsidRPr="0051197B">
        <w:rPr>
          <w:rFonts w:ascii="Times New Roman" w:hAnsi="Times New Roman"/>
          <w:sz w:val="16"/>
          <w:szCs w:val="16"/>
        </w:rPr>
        <w:t xml:space="preserve"> </w:t>
      </w:r>
    </w:p>
    <w:p w:rsidR="00B844CF" w:rsidRPr="00B844CF" w:rsidRDefault="00B844CF" w:rsidP="00B844CF">
      <w:pPr>
        <w:spacing w:after="0" w:line="264" w:lineRule="auto"/>
        <w:jc w:val="center"/>
        <w:rPr>
          <w:rFonts w:ascii="Times New Roman" w:hAnsi="Times New Roman"/>
          <w:b/>
          <w:i/>
          <w:color w:val="7030A0"/>
          <w:sz w:val="24"/>
          <w:szCs w:val="24"/>
        </w:rPr>
      </w:pPr>
      <w:r w:rsidRPr="00B844CF">
        <w:rPr>
          <w:rFonts w:ascii="Times New Roman" w:hAnsi="Times New Roman"/>
          <w:b/>
          <w:color w:val="7030A0"/>
          <w:sz w:val="24"/>
          <w:szCs w:val="24"/>
        </w:rPr>
        <w:lastRenderedPageBreak/>
        <w:t>БУДЬ ОСТОРОЖЕН В ИНТЕРНЕТЕ</w:t>
      </w:r>
    </w:p>
    <w:p w:rsidR="00B844CF" w:rsidRDefault="00B844CF" w:rsidP="00ED4107">
      <w:pPr>
        <w:pStyle w:val="a4"/>
        <w:ind w:right="178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637886" cy="1526875"/>
            <wp:effectExtent l="19050" t="0" r="0" b="0"/>
            <wp:docPr id="8" name="Рисунок 6" descr="C:\Users\ElenaZ\Pictures\alejandro-escamilla-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Z\Pictures\alejandro-escamilla-5-1200x6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70" cy="152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85" w:rsidRPr="00B844CF" w:rsidRDefault="007C5485" w:rsidP="007C5485">
      <w:pPr>
        <w:pStyle w:val="a4"/>
        <w:rPr>
          <w:rFonts w:ascii="Myriad Pro" w:hAnsi="Myriad Pro" w:cs="Arial"/>
          <w:b/>
          <w:i/>
          <w:color w:val="2D2241"/>
        </w:rPr>
      </w:pPr>
      <w:r w:rsidRPr="00B844CF">
        <w:rPr>
          <w:rFonts w:ascii="Myriad Pro" w:hAnsi="Myriad Pro" w:cs="Arial"/>
          <w:b/>
          <w:i/>
          <w:color w:val="2D2241"/>
        </w:rPr>
        <w:t xml:space="preserve">Информационный экстремизм </w:t>
      </w:r>
      <w:r w:rsidR="00B844CF" w:rsidRPr="00B844CF">
        <w:rPr>
          <w:rFonts w:ascii="Myriad Pro" w:hAnsi="Myriad Pro" w:cs="Arial"/>
          <w:b/>
          <w:i/>
          <w:color w:val="2D2241"/>
        </w:rPr>
        <w:t>имеет анонимный, безличный</w:t>
      </w:r>
      <w:r w:rsidR="00B844CF" w:rsidRPr="007C5485">
        <w:rPr>
          <w:rFonts w:ascii="Myriad Pro" w:hAnsi="Myriad Pro" w:cs="Arial"/>
          <w:b/>
          <w:bCs/>
          <w:color w:val="2D2241"/>
          <w:sz w:val="25"/>
        </w:rPr>
        <w:t xml:space="preserve"> </w:t>
      </w:r>
      <w:r w:rsidR="00B844CF" w:rsidRPr="00B844CF">
        <w:rPr>
          <w:rFonts w:ascii="Myriad Pro" w:hAnsi="Myriad Pro" w:cs="Arial"/>
          <w:b/>
          <w:i/>
          <w:color w:val="2D2241"/>
        </w:rPr>
        <w:t>характер</w:t>
      </w:r>
      <w:r w:rsidR="002C0C2B">
        <w:rPr>
          <w:rFonts w:ascii="Myriad Pro" w:hAnsi="Myriad Pro" w:cs="Arial"/>
          <w:b/>
          <w:i/>
          <w:color w:val="2D2241"/>
        </w:rPr>
        <w:t xml:space="preserve"> и  </w:t>
      </w:r>
      <w:r w:rsidRPr="00B844CF">
        <w:rPr>
          <w:rFonts w:ascii="Myriad Pro" w:hAnsi="Myriad Pro" w:cs="Arial"/>
          <w:b/>
          <w:i/>
          <w:color w:val="2D2241"/>
        </w:rPr>
        <w:t>характеризуется следующими</w:t>
      </w:r>
      <w:r w:rsidRPr="00B844CF">
        <w:rPr>
          <w:rFonts w:ascii="Myriad Pro" w:hAnsi="Myriad Pro" w:cs="Arial"/>
          <w:b/>
          <w:i/>
          <w:color w:val="2D2241"/>
          <w:sz w:val="28"/>
          <w:szCs w:val="28"/>
        </w:rPr>
        <w:t xml:space="preserve"> </w:t>
      </w:r>
      <w:r w:rsidRPr="00B844CF">
        <w:rPr>
          <w:rFonts w:ascii="Myriad Pro" w:hAnsi="Myriad Pro" w:cs="Arial"/>
          <w:b/>
          <w:i/>
          <w:color w:val="2D2241"/>
        </w:rPr>
        <w:t>параметрами:</w:t>
      </w:r>
    </w:p>
    <w:p w:rsidR="007C5485" w:rsidRPr="007C5485" w:rsidRDefault="007C5485" w:rsidP="002C0C2B">
      <w:pPr>
        <w:numPr>
          <w:ilvl w:val="0"/>
          <w:numId w:val="3"/>
        </w:numPr>
        <w:tabs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Myriad Pro" w:eastAsia="Times New Roman" w:hAnsi="Myriad Pro" w:cs="Arial"/>
          <w:color w:val="2D2241"/>
          <w:sz w:val="24"/>
          <w:szCs w:val="24"/>
          <w:lang w:eastAsia="ru-RU"/>
        </w:rPr>
      </w:pPr>
      <w:proofErr w:type="spellStart"/>
      <w:r w:rsidRPr="00B844CF">
        <w:rPr>
          <w:rFonts w:ascii="Myriad Pro" w:eastAsia="Times New Roman" w:hAnsi="Myriad Pro" w:cs="Arial"/>
          <w:b/>
          <w:bCs/>
          <w:color w:val="2D2241"/>
          <w:sz w:val="24"/>
          <w:szCs w:val="24"/>
          <w:lang w:eastAsia="ru-RU"/>
        </w:rPr>
        <w:t>Антисоциальность</w:t>
      </w:r>
      <w:proofErr w:type="spellEnd"/>
      <w:r w:rsidRPr="00B844CF">
        <w:rPr>
          <w:rFonts w:ascii="Myriad Pro" w:eastAsia="Times New Roman" w:hAnsi="Myriad Pro" w:cs="Arial"/>
          <w:b/>
          <w:bCs/>
          <w:color w:val="2D2241"/>
          <w:sz w:val="24"/>
          <w:szCs w:val="24"/>
          <w:lang w:eastAsia="ru-RU"/>
        </w:rPr>
        <w:t>.</w:t>
      </w:r>
      <w:r w:rsidRPr="007C5485">
        <w:rPr>
          <w:rFonts w:ascii="Myriad Pro" w:eastAsia="Times New Roman" w:hAnsi="Myriad Pro" w:cs="Arial"/>
          <w:color w:val="2D2241"/>
          <w:sz w:val="24"/>
          <w:szCs w:val="24"/>
          <w:lang w:eastAsia="ru-RU"/>
        </w:rPr>
        <w:t xml:space="preserve"> Нарушается сложившийся механизм социально – правового взаимодействия, баланс интересов граждан, подрываются идеалы общества и традиции.</w:t>
      </w:r>
    </w:p>
    <w:p w:rsidR="007C5485" w:rsidRPr="007C5485" w:rsidRDefault="007C5485" w:rsidP="002C0C2B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Myriad Pro" w:eastAsia="Times New Roman" w:hAnsi="Myriad Pro" w:cs="Arial"/>
          <w:color w:val="2D2241"/>
          <w:sz w:val="24"/>
          <w:szCs w:val="24"/>
          <w:lang w:eastAsia="ru-RU"/>
        </w:rPr>
      </w:pPr>
      <w:r w:rsidRPr="00B844CF">
        <w:rPr>
          <w:rFonts w:ascii="Myriad Pro" w:eastAsia="Times New Roman" w:hAnsi="Myriad Pro" w:cs="Arial"/>
          <w:b/>
          <w:bCs/>
          <w:color w:val="2D2241"/>
          <w:sz w:val="24"/>
          <w:szCs w:val="24"/>
          <w:lang w:eastAsia="ru-RU"/>
        </w:rPr>
        <w:t xml:space="preserve">Радикальность в действиях </w:t>
      </w:r>
      <w:r w:rsidRPr="007C5485">
        <w:rPr>
          <w:rFonts w:ascii="Myriad Pro" w:eastAsia="Times New Roman" w:hAnsi="Myriad Pro" w:cs="Arial"/>
          <w:color w:val="2D2241"/>
          <w:sz w:val="24"/>
          <w:szCs w:val="24"/>
          <w:lang w:eastAsia="ru-RU"/>
        </w:rPr>
        <w:t>для достижения интересов и целей</w:t>
      </w:r>
      <w:r w:rsidR="00E25772">
        <w:rPr>
          <w:rFonts w:asciiTheme="minorHAnsi" w:eastAsia="Times New Roman" w:hAnsiTheme="minorHAnsi" w:cs="Arial"/>
          <w:color w:val="2D2241"/>
          <w:sz w:val="24"/>
          <w:szCs w:val="24"/>
          <w:lang w:eastAsia="ru-RU"/>
        </w:rPr>
        <w:t>.</w:t>
      </w:r>
    </w:p>
    <w:p w:rsidR="007C5485" w:rsidRPr="00B844CF" w:rsidRDefault="007C5485" w:rsidP="002C0C2B">
      <w:pPr>
        <w:pStyle w:val="a3"/>
        <w:numPr>
          <w:ilvl w:val="0"/>
          <w:numId w:val="3"/>
        </w:numPr>
        <w:tabs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Myriad Pro" w:eastAsia="Times New Roman" w:hAnsi="Myriad Pro" w:cs="Arial"/>
          <w:color w:val="2D2241"/>
          <w:sz w:val="24"/>
          <w:szCs w:val="24"/>
          <w:lang w:eastAsia="ru-RU"/>
        </w:rPr>
      </w:pPr>
      <w:r w:rsidRPr="00B844CF">
        <w:rPr>
          <w:rStyle w:val="a7"/>
          <w:rFonts w:ascii="Myriad Pro" w:hAnsi="Myriad Pro" w:cs="Arial"/>
          <w:color w:val="2D2241"/>
          <w:sz w:val="24"/>
          <w:szCs w:val="24"/>
        </w:rPr>
        <w:t>Аморальность</w:t>
      </w:r>
      <w:r w:rsidRPr="00B844CF">
        <w:rPr>
          <w:rFonts w:ascii="Myriad Pro" w:hAnsi="Myriad Pro" w:cs="Arial"/>
          <w:color w:val="2D2241"/>
          <w:sz w:val="24"/>
          <w:szCs w:val="24"/>
        </w:rPr>
        <w:t xml:space="preserve"> – экстремизм идет вразрез с </w:t>
      </w:r>
      <w:hyperlink r:id="rId8" w:history="1">
        <w:r w:rsidRPr="00B844CF">
          <w:rPr>
            <w:rStyle w:val="a8"/>
            <w:rFonts w:ascii="Myriad Pro" w:hAnsi="Myriad Pro" w:cs="Arial"/>
            <w:sz w:val="24"/>
            <w:szCs w:val="24"/>
          </w:rPr>
          <w:t>духовными</w:t>
        </w:r>
      </w:hyperlink>
      <w:r w:rsidRPr="00B844CF">
        <w:rPr>
          <w:rFonts w:ascii="Myriad Pro" w:hAnsi="Myriad Pro" w:cs="Arial"/>
          <w:color w:val="2D2241"/>
          <w:sz w:val="24"/>
          <w:szCs w:val="24"/>
        </w:rPr>
        <w:t> и нравственными нормами, нацелен на их подмену и разрушение. Духовно-нравственный кризис личности – благоприятная почва для насаждения идей экстремизма</w:t>
      </w:r>
      <w:r w:rsidR="00E25772">
        <w:rPr>
          <w:rFonts w:asciiTheme="minorHAnsi" w:hAnsiTheme="minorHAnsi" w:cs="Arial"/>
          <w:color w:val="2D2241"/>
          <w:sz w:val="24"/>
          <w:szCs w:val="24"/>
        </w:rPr>
        <w:t>.</w:t>
      </w:r>
    </w:p>
    <w:p w:rsidR="007C5485" w:rsidRPr="007C5485" w:rsidRDefault="007C5485" w:rsidP="00B844CF">
      <w:pPr>
        <w:numPr>
          <w:ilvl w:val="0"/>
          <w:numId w:val="3"/>
        </w:numPr>
        <w:tabs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Myriad Pro" w:eastAsia="Times New Roman" w:hAnsi="Myriad Pro" w:cs="Arial"/>
          <w:color w:val="2D2241"/>
          <w:sz w:val="25"/>
          <w:szCs w:val="25"/>
          <w:lang w:eastAsia="ru-RU"/>
        </w:rPr>
      </w:pPr>
      <w:r w:rsidRPr="00B844CF">
        <w:rPr>
          <w:rFonts w:ascii="Myriad Pro" w:eastAsia="Times New Roman" w:hAnsi="Myriad Pro" w:cs="Arial"/>
          <w:b/>
          <w:bCs/>
          <w:color w:val="2D2241"/>
          <w:sz w:val="24"/>
          <w:szCs w:val="24"/>
          <w:lang w:eastAsia="ru-RU"/>
        </w:rPr>
        <w:t>Противоправность.</w:t>
      </w:r>
      <w:r w:rsidRPr="00B844CF">
        <w:rPr>
          <w:rFonts w:ascii="Myriad Pro" w:eastAsia="Times New Roman" w:hAnsi="Myriad Pro" w:cs="Arial"/>
          <w:color w:val="2D2241"/>
          <w:sz w:val="24"/>
          <w:szCs w:val="24"/>
          <w:lang w:eastAsia="ru-RU"/>
        </w:rPr>
        <w:t xml:space="preserve"> Действие информационного экстремизма в большинстве случаев соответствует</w:t>
      </w:r>
      <w:r w:rsidRPr="007C5485">
        <w:rPr>
          <w:rFonts w:ascii="Myriad Pro" w:eastAsia="Times New Roman" w:hAnsi="Myriad Pro" w:cs="Arial"/>
          <w:color w:val="2D2241"/>
          <w:sz w:val="25"/>
          <w:szCs w:val="25"/>
          <w:lang w:eastAsia="ru-RU"/>
        </w:rPr>
        <w:t xml:space="preserve"> закону, но использует возможности в противоположных целях.</w:t>
      </w:r>
    </w:p>
    <w:tbl>
      <w:tblPr>
        <w:tblStyle w:val="a9"/>
        <w:tblW w:w="0" w:type="auto"/>
        <w:tblLook w:val="04A0"/>
      </w:tblPr>
      <w:tblGrid>
        <w:gridCol w:w="4468"/>
      </w:tblGrid>
      <w:tr w:rsidR="002C0C2B" w:rsidTr="002C0C2B">
        <w:tc>
          <w:tcPr>
            <w:tcW w:w="4789" w:type="dxa"/>
          </w:tcPr>
          <w:p w:rsidR="002C0C2B" w:rsidRPr="00ED4107" w:rsidRDefault="002C0C2B" w:rsidP="00ED4107">
            <w:pPr>
              <w:spacing w:after="0"/>
              <w:jc w:val="center"/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</w:pPr>
            <w:r w:rsidRPr="002C0C2B"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  <w:lastRenderedPageBreak/>
              <w:t>В Законе РФ «О противодействии экстремистской деятельности» от 25 июля 2002 года указано об ответственности за распространение экстремистских материалов и недопустимости использования сетей общего пользования для осуществления экстремистской деятельности.</w:t>
            </w:r>
          </w:p>
        </w:tc>
      </w:tr>
      <w:tr w:rsidR="00586A44" w:rsidTr="002C0C2B">
        <w:tc>
          <w:tcPr>
            <w:tcW w:w="4789" w:type="dxa"/>
          </w:tcPr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i/>
                <w:color w:val="2D2241"/>
                <w:sz w:val="24"/>
                <w:szCs w:val="24"/>
                <w:lang w:eastAsia="ru-RU"/>
              </w:rPr>
              <w:t xml:space="preserve"> 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Коварные люди есть на планете, </w:t>
            </w:r>
          </w:p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Они ищут жертвы свои в интернете,</w:t>
            </w:r>
          </w:p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Уже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 для тебя там расставл</w:t>
            </w:r>
            <w:r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ены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 сети,</w:t>
            </w:r>
          </w:p>
          <w:p w:rsidR="00586A44" w:rsidRPr="00586A44" w:rsidRDefault="00586A44" w:rsidP="00586A44">
            <w:pPr>
              <w:spacing w:after="0"/>
              <w:rPr>
                <w:rFonts w:asciiTheme="minorHAnsi" w:eastAsia="Times New Roman" w:hAnsiTheme="minorHAnsi" w:cs="Arial"/>
                <w:i/>
                <w:color w:val="2D2241"/>
                <w:sz w:val="24"/>
                <w:szCs w:val="24"/>
                <w:lang w:eastAsia="ru-RU"/>
              </w:rPr>
            </w:pP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Будь бдителен, ведь за себя </w:t>
            </w:r>
            <w:r w:rsidR="00890427"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ТЫ</w:t>
            </w:r>
            <w:r w:rsidRPr="00586A44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 xml:space="preserve"> в ответе</w:t>
            </w:r>
            <w:r w:rsidR="00890427">
              <w:rPr>
                <w:rFonts w:asciiTheme="minorHAnsi" w:eastAsia="Times New Roman" w:hAnsiTheme="minorHAnsi" w:cs="Arial"/>
                <w:b/>
                <w:i/>
                <w:color w:val="7030A0"/>
                <w:sz w:val="24"/>
                <w:szCs w:val="24"/>
                <w:lang w:eastAsia="ru-RU"/>
              </w:rPr>
              <w:t>.</w:t>
            </w:r>
          </w:p>
        </w:tc>
      </w:tr>
      <w:tr w:rsidR="002C0C2B" w:rsidTr="002C0C2B">
        <w:tc>
          <w:tcPr>
            <w:tcW w:w="4789" w:type="dxa"/>
          </w:tcPr>
          <w:p w:rsidR="002C0C2B" w:rsidRPr="0092057B" w:rsidRDefault="002C0C2B" w:rsidP="0092057B">
            <w:pPr>
              <w:spacing w:after="0"/>
              <w:jc w:val="center"/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</w:pPr>
            <w:r w:rsidRPr="002C0C2B">
              <w:rPr>
                <w:rFonts w:ascii="Myriad Pro" w:eastAsia="Times New Roman" w:hAnsi="Myriad Pro" w:cs="Arial"/>
                <w:i/>
                <w:color w:val="2D2241"/>
                <w:sz w:val="24"/>
                <w:szCs w:val="24"/>
                <w:lang w:eastAsia="ru-RU"/>
              </w:rPr>
              <w:t>В уголовном законодательстве используют ст. 280 УК РФ – о призывах к экстремистской деятельности, ст. 282 УК РФ – о возбуждении ненависти, ст. 281. 1 УК РФ – о публикациях, которые могут быть отнесены к деятельности экстремистского сообщества или запрещенной организации</w:t>
            </w:r>
          </w:p>
        </w:tc>
      </w:tr>
    </w:tbl>
    <w:p w:rsidR="0051197B" w:rsidRDefault="0051197B" w:rsidP="0051197B">
      <w:pPr>
        <w:spacing w:after="0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51197B" w:rsidRDefault="0051197B" w:rsidP="00DF150C">
      <w:pPr>
        <w:spacing w:after="0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51197B" w:rsidRPr="0092057B" w:rsidRDefault="00DF150C" w:rsidP="0051197B">
      <w:pPr>
        <w:pStyle w:val="a4"/>
        <w:spacing w:before="0" w:beforeAutospacing="0" w:after="0" w:afterAutospacing="0" w:line="194" w:lineRule="atLeast"/>
        <w:rPr>
          <w:color w:val="C00000"/>
          <w:sz w:val="16"/>
          <w:szCs w:val="16"/>
        </w:rPr>
      </w:pPr>
      <w:r w:rsidRPr="0092057B">
        <w:rPr>
          <w:rStyle w:val="a7"/>
          <w:rFonts w:ascii="Open Sans" w:hAnsi="Open Sans" w:cs="Arial"/>
          <w:color w:val="C00000"/>
          <w:sz w:val="20"/>
          <w:szCs w:val="20"/>
        </w:rPr>
        <w:t xml:space="preserve">Сообщить о </w:t>
      </w:r>
      <w:proofErr w:type="gramStart"/>
      <w:r w:rsidRPr="0092057B">
        <w:rPr>
          <w:rStyle w:val="a7"/>
          <w:rFonts w:ascii="Open Sans" w:hAnsi="Open Sans" w:cs="Arial"/>
          <w:color w:val="C00000"/>
          <w:sz w:val="20"/>
          <w:szCs w:val="20"/>
        </w:rPr>
        <w:t>противоправном</w:t>
      </w:r>
      <w:proofErr w:type="gramEnd"/>
      <w:r w:rsidRPr="0092057B">
        <w:rPr>
          <w:rStyle w:val="a7"/>
          <w:rFonts w:ascii="Open Sans" w:hAnsi="Open Sans" w:cs="Arial"/>
          <w:color w:val="C00000"/>
          <w:sz w:val="20"/>
          <w:szCs w:val="20"/>
        </w:rPr>
        <w:t xml:space="preserve"> </w:t>
      </w:r>
      <w:proofErr w:type="spellStart"/>
      <w:r w:rsidRPr="0092057B">
        <w:rPr>
          <w:rStyle w:val="a7"/>
          <w:rFonts w:ascii="Open Sans" w:hAnsi="Open Sans" w:cs="Arial"/>
          <w:color w:val="C00000"/>
          <w:sz w:val="20"/>
          <w:szCs w:val="20"/>
        </w:rPr>
        <w:t>контенте</w:t>
      </w:r>
      <w:proofErr w:type="spellEnd"/>
      <w:r w:rsidRPr="0092057B">
        <w:rPr>
          <w:rFonts w:ascii="Open Sans" w:hAnsi="Open Sans" w:cs="Arial"/>
          <w:color w:val="C00000"/>
          <w:sz w:val="20"/>
          <w:szCs w:val="20"/>
        </w:rPr>
        <w:br/>
      </w:r>
      <w:proofErr w:type="spellStart"/>
      <w:r w:rsidRPr="0092057B">
        <w:rPr>
          <w:rFonts w:ascii="Open Sans" w:hAnsi="Open Sans" w:cs="Arial"/>
          <w:color w:val="C00000"/>
          <w:sz w:val="20"/>
          <w:szCs w:val="20"/>
        </w:rPr>
        <w:t>ncpti.ru</w:t>
      </w:r>
      <w:proofErr w:type="spellEnd"/>
      <w:r w:rsidRPr="0092057B">
        <w:rPr>
          <w:rFonts w:ascii="Open Sans" w:hAnsi="Open Sans" w:cs="Arial"/>
          <w:color w:val="C00000"/>
          <w:sz w:val="20"/>
          <w:szCs w:val="20"/>
        </w:rPr>
        <w:t>/</w:t>
      </w:r>
      <w:proofErr w:type="spellStart"/>
      <w:r w:rsidRPr="0092057B">
        <w:rPr>
          <w:rFonts w:ascii="Open Sans" w:hAnsi="Open Sans" w:cs="Arial"/>
          <w:color w:val="C00000"/>
          <w:sz w:val="20"/>
          <w:szCs w:val="20"/>
        </w:rPr>
        <w:t>illegal_content</w:t>
      </w:r>
      <w:proofErr w:type="spellEnd"/>
      <w:r w:rsidRPr="0092057B">
        <w:rPr>
          <w:rFonts w:ascii="Open Sans" w:hAnsi="Open Sans" w:cs="Arial"/>
          <w:color w:val="C00000"/>
          <w:sz w:val="20"/>
          <w:szCs w:val="20"/>
        </w:rPr>
        <w:br/>
        <w:t>Тел./факс: 8 (863) 201-28-22</w:t>
      </w:r>
    </w:p>
    <w:p w:rsidR="002C0C2B" w:rsidRDefault="002C0C2B" w:rsidP="0051197B">
      <w:pPr>
        <w:pStyle w:val="a4"/>
        <w:spacing w:before="0" w:beforeAutospacing="0" w:after="0" w:afterAutospacing="0" w:line="194" w:lineRule="atLeast"/>
        <w:rPr>
          <w:sz w:val="16"/>
          <w:szCs w:val="16"/>
        </w:rPr>
      </w:pPr>
    </w:p>
    <w:p w:rsidR="002C0C2B" w:rsidRPr="0092057B" w:rsidRDefault="0092057B" w:rsidP="0092057B">
      <w:pPr>
        <w:pStyle w:val="a4"/>
        <w:spacing w:before="0" w:beforeAutospacing="0" w:after="0" w:afterAutospacing="0" w:line="194" w:lineRule="atLeast"/>
        <w:jc w:val="both"/>
        <w:rPr>
          <w:color w:val="C00000"/>
          <w:sz w:val="20"/>
          <w:szCs w:val="20"/>
        </w:rPr>
      </w:pPr>
      <w:r w:rsidRPr="0092057B">
        <w:rPr>
          <w:color w:val="C00000"/>
          <w:sz w:val="20"/>
          <w:szCs w:val="20"/>
        </w:rPr>
        <w:t>ГУ МВД РФ по г. Санкт-Петербургу и Ленинградской области Центр по противодействию экстремизму</w:t>
      </w:r>
    </w:p>
    <w:p w:rsidR="002C0C2B" w:rsidRPr="0092057B" w:rsidRDefault="002C0C2B" w:rsidP="0051197B">
      <w:pPr>
        <w:pStyle w:val="a4"/>
        <w:spacing w:before="0" w:beforeAutospacing="0" w:after="0" w:afterAutospacing="0" w:line="194" w:lineRule="atLeast"/>
        <w:rPr>
          <w:color w:val="C00000"/>
          <w:sz w:val="16"/>
          <w:szCs w:val="16"/>
        </w:rPr>
      </w:pPr>
    </w:p>
    <w:p w:rsidR="002C0C2B" w:rsidRDefault="0092057B" w:rsidP="0051197B">
      <w:pPr>
        <w:pStyle w:val="a4"/>
        <w:spacing w:before="0" w:beforeAutospacing="0" w:after="0" w:afterAutospacing="0" w:line="194" w:lineRule="atLeast"/>
        <w:rPr>
          <w:rFonts w:ascii="Verdana" w:hAnsi="Verdana"/>
          <w:color w:val="C00000"/>
          <w:sz w:val="18"/>
          <w:szCs w:val="18"/>
        </w:rPr>
      </w:pPr>
      <w:r w:rsidRPr="0092057B">
        <w:rPr>
          <w:rFonts w:ascii="Verdana" w:hAnsi="Verdana"/>
          <w:b/>
          <w:bCs/>
          <w:color w:val="C00000"/>
          <w:sz w:val="16"/>
          <w:szCs w:val="16"/>
        </w:rPr>
        <w:t>Телефон:</w:t>
      </w:r>
      <w:r w:rsidRPr="0092057B">
        <w:rPr>
          <w:rFonts w:ascii="Verdana" w:hAnsi="Verdana"/>
          <w:color w:val="C00000"/>
          <w:sz w:val="16"/>
          <w:szCs w:val="16"/>
        </w:rPr>
        <w:t xml:space="preserve"> </w:t>
      </w:r>
      <w:r w:rsidRPr="0092057B">
        <w:rPr>
          <w:rFonts w:ascii="Verdana" w:hAnsi="Verdana"/>
          <w:color w:val="C00000"/>
          <w:sz w:val="18"/>
          <w:szCs w:val="18"/>
        </w:rPr>
        <w:t>+7 812 495 35 01</w:t>
      </w:r>
    </w:p>
    <w:p w:rsidR="00586A44" w:rsidRDefault="00586A44" w:rsidP="0051197B">
      <w:pPr>
        <w:pStyle w:val="a4"/>
        <w:spacing w:before="0" w:beforeAutospacing="0" w:after="0" w:afterAutospacing="0" w:line="194" w:lineRule="atLeast"/>
        <w:rPr>
          <w:rFonts w:ascii="Verdana" w:hAnsi="Verdana"/>
          <w:color w:val="C00000"/>
          <w:sz w:val="18"/>
          <w:szCs w:val="18"/>
        </w:rPr>
      </w:pPr>
    </w:p>
    <w:p w:rsidR="00586A44" w:rsidRPr="0092057B" w:rsidRDefault="00586A44" w:rsidP="0051197B">
      <w:pPr>
        <w:pStyle w:val="a4"/>
        <w:spacing w:before="0" w:beforeAutospacing="0" w:after="0" w:afterAutospacing="0" w:line="194" w:lineRule="atLeast"/>
        <w:rPr>
          <w:color w:val="C00000"/>
          <w:sz w:val="16"/>
          <w:szCs w:val="16"/>
        </w:rPr>
      </w:pPr>
    </w:p>
    <w:p w:rsidR="002C0C2B" w:rsidRDefault="002C0C2B" w:rsidP="0051197B">
      <w:pPr>
        <w:pStyle w:val="a4"/>
        <w:spacing w:before="0" w:beforeAutospacing="0" w:after="0" w:afterAutospacing="0" w:line="194" w:lineRule="atLeast"/>
        <w:rPr>
          <w:sz w:val="16"/>
          <w:szCs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-20955</wp:posOffset>
            </wp:positionV>
            <wp:extent cx="414020" cy="503555"/>
            <wp:effectExtent l="19050" t="0" r="5080" b="0"/>
            <wp:wrapTight wrapText="bothSides">
              <wp:wrapPolygon edited="0">
                <wp:start x="-994" y="0"/>
                <wp:lineTo x="-994" y="20429"/>
                <wp:lineTo x="21865" y="20429"/>
                <wp:lineTo x="21865" y="0"/>
                <wp:lineTo x="-99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Default="0051197B" w:rsidP="0051197B">
      <w:pPr>
        <w:spacing w:after="0"/>
        <w:ind w:left="-567"/>
        <w:jc w:val="center"/>
        <w:rPr>
          <w:rFonts w:ascii="Times New Roman" w:hAnsi="Times New Roman"/>
          <w:b/>
          <w:sz w:val="16"/>
        </w:rPr>
      </w:pP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 xml:space="preserve">Внутригородское </w:t>
      </w:r>
    </w:p>
    <w:p w:rsidR="00586A44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>Муниципальное образование</w:t>
      </w: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 xml:space="preserve"> Санкт-Петербурга</w:t>
      </w: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20"/>
        </w:rPr>
      </w:pPr>
      <w:r w:rsidRPr="0051197B">
        <w:rPr>
          <w:rFonts w:ascii="Times New Roman" w:hAnsi="Times New Roman"/>
          <w:b/>
          <w:sz w:val="20"/>
        </w:rPr>
        <w:t xml:space="preserve"> муниципальный округ </w:t>
      </w:r>
    </w:p>
    <w:p w:rsidR="0051197B" w:rsidRPr="0051197B" w:rsidRDefault="0051197B" w:rsidP="0051197B">
      <w:pPr>
        <w:spacing w:after="0"/>
        <w:jc w:val="center"/>
        <w:rPr>
          <w:rFonts w:ascii="Times New Roman" w:hAnsi="Times New Roman"/>
          <w:b/>
          <w:sz w:val="16"/>
        </w:rPr>
      </w:pPr>
      <w:proofErr w:type="spellStart"/>
      <w:proofErr w:type="gramStart"/>
      <w:r w:rsidRPr="0051197B">
        <w:rPr>
          <w:rFonts w:ascii="Times New Roman" w:hAnsi="Times New Roman"/>
          <w:b/>
          <w:sz w:val="20"/>
        </w:rPr>
        <w:t>Лиговка-Ямская</w:t>
      </w:r>
      <w:proofErr w:type="spellEnd"/>
      <w:proofErr w:type="gramEnd"/>
    </w:p>
    <w:p w:rsidR="0051197B" w:rsidRDefault="0051197B" w:rsidP="0051197B">
      <w:pPr>
        <w:spacing w:after="0" w:line="264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1197B" w:rsidRPr="0051197B" w:rsidRDefault="0051197B" w:rsidP="0051197B">
      <w:pPr>
        <w:spacing w:after="0" w:line="264" w:lineRule="auto"/>
        <w:jc w:val="center"/>
        <w:rPr>
          <w:rFonts w:ascii="Times New Roman" w:hAnsi="Times New Roman"/>
          <w:b/>
          <w:sz w:val="24"/>
          <w:szCs w:val="18"/>
        </w:rPr>
      </w:pPr>
    </w:p>
    <w:p w:rsidR="0051197B" w:rsidRPr="00586A44" w:rsidRDefault="0092057B" w:rsidP="0092057B">
      <w:pPr>
        <w:spacing w:after="0" w:line="264" w:lineRule="auto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586A44">
        <w:rPr>
          <w:rFonts w:ascii="Times New Roman" w:hAnsi="Times New Roman"/>
          <w:b/>
          <w:color w:val="7030A0"/>
          <w:sz w:val="32"/>
          <w:szCs w:val="32"/>
        </w:rPr>
        <w:t>ОСТОРОЖНО</w:t>
      </w:r>
      <w:r w:rsidR="00E25772">
        <w:rPr>
          <w:rFonts w:ascii="Times New Roman" w:hAnsi="Times New Roman"/>
          <w:b/>
          <w:color w:val="7030A0"/>
          <w:sz w:val="32"/>
          <w:szCs w:val="32"/>
        </w:rPr>
        <w:t>!</w:t>
      </w:r>
      <w:r w:rsidR="0051197B" w:rsidRPr="00586A44">
        <w:rPr>
          <w:rFonts w:ascii="Times New Roman" w:hAnsi="Times New Roman"/>
          <w:b/>
          <w:color w:val="7030A0"/>
          <w:sz w:val="32"/>
          <w:szCs w:val="32"/>
        </w:rPr>
        <w:t xml:space="preserve"> </w:t>
      </w:r>
      <w:r w:rsidRPr="00586A44">
        <w:rPr>
          <w:rFonts w:ascii="Times New Roman" w:hAnsi="Times New Roman"/>
          <w:b/>
          <w:color w:val="7030A0"/>
          <w:sz w:val="32"/>
          <w:szCs w:val="32"/>
        </w:rPr>
        <w:t>ЭКСТРЕМИЗМ</w:t>
      </w:r>
      <w:r w:rsidR="00E25772">
        <w:rPr>
          <w:rFonts w:ascii="Times New Roman" w:hAnsi="Times New Roman"/>
          <w:b/>
          <w:color w:val="7030A0"/>
          <w:sz w:val="32"/>
          <w:szCs w:val="32"/>
        </w:rPr>
        <w:t>.</w:t>
      </w:r>
    </w:p>
    <w:p w:rsidR="0051197B" w:rsidRPr="0051197B" w:rsidRDefault="0051197B" w:rsidP="00BE611F">
      <w:pPr>
        <w:rPr>
          <w:szCs w:val="16"/>
        </w:rPr>
      </w:pPr>
    </w:p>
    <w:p w:rsidR="0051197B" w:rsidRDefault="0051197B" w:rsidP="0051197B">
      <w:pPr>
        <w:ind w:right="-247"/>
        <w:jc w:val="center"/>
        <w:rPr>
          <w:sz w:val="16"/>
          <w:szCs w:val="16"/>
        </w:rPr>
      </w:pPr>
    </w:p>
    <w:p w:rsidR="0051197B" w:rsidRDefault="0092057B" w:rsidP="00BE611F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68580</wp:posOffset>
            </wp:positionV>
            <wp:extent cx="1628140" cy="2854960"/>
            <wp:effectExtent l="19050" t="0" r="0" b="0"/>
            <wp:wrapTight wrapText="bothSides">
              <wp:wrapPolygon edited="0">
                <wp:start x="-253" y="0"/>
                <wp:lineTo x="-253" y="21475"/>
                <wp:lineTo x="21482" y="21475"/>
                <wp:lineTo x="21482" y="0"/>
                <wp:lineTo x="-25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BE611F">
      <w:pPr>
        <w:rPr>
          <w:sz w:val="16"/>
          <w:szCs w:val="16"/>
        </w:rPr>
      </w:pPr>
    </w:p>
    <w:p w:rsidR="0051197B" w:rsidRDefault="0051197B" w:rsidP="0051197B">
      <w:pPr>
        <w:jc w:val="center"/>
        <w:rPr>
          <w:rFonts w:ascii="Times New Roman" w:hAnsi="Times New Roman"/>
          <w:b/>
        </w:rPr>
      </w:pPr>
    </w:p>
    <w:p w:rsidR="0051197B" w:rsidRDefault="0051197B" w:rsidP="0051197B">
      <w:pPr>
        <w:jc w:val="center"/>
        <w:rPr>
          <w:rFonts w:ascii="Times New Roman" w:hAnsi="Times New Roman"/>
          <w:b/>
        </w:rPr>
      </w:pPr>
    </w:p>
    <w:p w:rsidR="0051197B" w:rsidRDefault="0051197B" w:rsidP="0051197B">
      <w:pPr>
        <w:jc w:val="center"/>
        <w:rPr>
          <w:rFonts w:ascii="Times New Roman" w:hAnsi="Times New Roman"/>
          <w:b/>
        </w:rPr>
      </w:pPr>
    </w:p>
    <w:p w:rsidR="0051197B" w:rsidRPr="0051197B" w:rsidRDefault="0051197B" w:rsidP="0051197B">
      <w:pPr>
        <w:jc w:val="center"/>
        <w:rPr>
          <w:rFonts w:ascii="Times New Roman" w:hAnsi="Times New Roman"/>
          <w:b/>
        </w:rPr>
      </w:pPr>
      <w:r w:rsidRPr="0051197B">
        <w:rPr>
          <w:rFonts w:ascii="Times New Roman" w:hAnsi="Times New Roman"/>
          <w:b/>
        </w:rPr>
        <w:t>201</w:t>
      </w:r>
      <w:r w:rsidR="002C0C2B">
        <w:rPr>
          <w:rFonts w:ascii="Times New Roman" w:hAnsi="Times New Roman"/>
          <w:b/>
        </w:rPr>
        <w:t>9</w:t>
      </w:r>
      <w:r w:rsidRPr="0051197B">
        <w:rPr>
          <w:rFonts w:ascii="Times New Roman" w:hAnsi="Times New Roman"/>
          <w:b/>
        </w:rPr>
        <w:t xml:space="preserve"> год</w:t>
      </w:r>
    </w:p>
    <w:sectPr w:rsidR="0051197B" w:rsidRPr="0051197B" w:rsidSect="00ED4107">
      <w:pgSz w:w="16838" w:h="11906" w:orient="landscape"/>
      <w:pgMar w:top="851" w:right="851" w:bottom="851" w:left="851" w:header="709" w:footer="709" w:gutter="0"/>
      <w:cols w:num="3" w:space="119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8467B"/>
    <w:multiLevelType w:val="multilevel"/>
    <w:tmpl w:val="3558E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E1392F"/>
    <w:multiLevelType w:val="multilevel"/>
    <w:tmpl w:val="0A969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FE337F"/>
    <w:multiLevelType w:val="hybridMultilevel"/>
    <w:tmpl w:val="723AA9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556489D"/>
    <w:multiLevelType w:val="multilevel"/>
    <w:tmpl w:val="DA4C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3E2C27"/>
    <w:rsid w:val="00015E0D"/>
    <w:rsid w:val="000315DB"/>
    <w:rsid w:val="0004227F"/>
    <w:rsid w:val="0004465A"/>
    <w:rsid w:val="00067C07"/>
    <w:rsid w:val="000E3AD6"/>
    <w:rsid w:val="00104CA7"/>
    <w:rsid w:val="001B7E0B"/>
    <w:rsid w:val="001D10D0"/>
    <w:rsid w:val="001F0392"/>
    <w:rsid w:val="00222275"/>
    <w:rsid w:val="002624AC"/>
    <w:rsid w:val="00264E30"/>
    <w:rsid w:val="00276F01"/>
    <w:rsid w:val="002B1977"/>
    <w:rsid w:val="002C0C2B"/>
    <w:rsid w:val="002C633E"/>
    <w:rsid w:val="002C7827"/>
    <w:rsid w:val="003E2C27"/>
    <w:rsid w:val="004241F4"/>
    <w:rsid w:val="004A3316"/>
    <w:rsid w:val="004A6374"/>
    <w:rsid w:val="004D1EED"/>
    <w:rsid w:val="004E1BB4"/>
    <w:rsid w:val="004E5B90"/>
    <w:rsid w:val="0051197B"/>
    <w:rsid w:val="005257C6"/>
    <w:rsid w:val="0055222E"/>
    <w:rsid w:val="00586A44"/>
    <w:rsid w:val="005874B1"/>
    <w:rsid w:val="00610459"/>
    <w:rsid w:val="006C4EC7"/>
    <w:rsid w:val="00701615"/>
    <w:rsid w:val="00726466"/>
    <w:rsid w:val="007B3EC0"/>
    <w:rsid w:val="007C5485"/>
    <w:rsid w:val="007C7B78"/>
    <w:rsid w:val="008114B5"/>
    <w:rsid w:val="008228AF"/>
    <w:rsid w:val="008608CD"/>
    <w:rsid w:val="00890427"/>
    <w:rsid w:val="008A2AE5"/>
    <w:rsid w:val="008D08D7"/>
    <w:rsid w:val="008D5566"/>
    <w:rsid w:val="008E0A9E"/>
    <w:rsid w:val="009147E9"/>
    <w:rsid w:val="0092057B"/>
    <w:rsid w:val="009B03E8"/>
    <w:rsid w:val="00A41780"/>
    <w:rsid w:val="00AA6513"/>
    <w:rsid w:val="00AB4055"/>
    <w:rsid w:val="00AB69AC"/>
    <w:rsid w:val="00AC1C16"/>
    <w:rsid w:val="00AD19BA"/>
    <w:rsid w:val="00AE5FE0"/>
    <w:rsid w:val="00B225B2"/>
    <w:rsid w:val="00B31722"/>
    <w:rsid w:val="00B844CF"/>
    <w:rsid w:val="00B9303E"/>
    <w:rsid w:val="00BD3E7B"/>
    <w:rsid w:val="00BE092B"/>
    <w:rsid w:val="00BE611F"/>
    <w:rsid w:val="00BF25FF"/>
    <w:rsid w:val="00D6505C"/>
    <w:rsid w:val="00D706C9"/>
    <w:rsid w:val="00DD5AAD"/>
    <w:rsid w:val="00DF150C"/>
    <w:rsid w:val="00DF38F6"/>
    <w:rsid w:val="00DF4F19"/>
    <w:rsid w:val="00E25772"/>
    <w:rsid w:val="00E3539C"/>
    <w:rsid w:val="00E457A4"/>
    <w:rsid w:val="00E56825"/>
    <w:rsid w:val="00E64D4C"/>
    <w:rsid w:val="00E90CB7"/>
    <w:rsid w:val="00EC07CF"/>
    <w:rsid w:val="00ED4107"/>
    <w:rsid w:val="00EF2CD8"/>
    <w:rsid w:val="00F13AA7"/>
    <w:rsid w:val="00F359D1"/>
    <w:rsid w:val="00F62699"/>
    <w:rsid w:val="00FC0103"/>
    <w:rsid w:val="00FF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0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04CA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119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3E8"/>
    <w:rPr>
      <w:rFonts w:ascii="Tahoma" w:hAnsi="Tahoma" w:cs="Tahoma"/>
      <w:sz w:val="16"/>
      <w:szCs w:val="16"/>
      <w:lang w:eastAsia="en-US"/>
    </w:rPr>
  </w:style>
  <w:style w:type="character" w:styleId="a7">
    <w:name w:val="Strong"/>
    <w:basedOn w:val="a0"/>
    <w:uiPriority w:val="22"/>
    <w:qFormat/>
    <w:locked/>
    <w:rsid w:val="002C7827"/>
    <w:rPr>
      <w:b/>
      <w:bCs/>
    </w:rPr>
  </w:style>
  <w:style w:type="character" w:styleId="a8">
    <w:name w:val="Hyperlink"/>
    <w:basedOn w:val="a0"/>
    <w:uiPriority w:val="99"/>
    <w:semiHidden/>
    <w:unhideWhenUsed/>
    <w:rsid w:val="007C5485"/>
    <w:rPr>
      <w:strike w:val="0"/>
      <w:dstrike w:val="0"/>
      <w:color w:val="3B5998"/>
      <w:u w:val="none"/>
      <w:effect w:val="none"/>
      <w:shd w:val="clear" w:color="auto" w:fill="auto"/>
    </w:rPr>
  </w:style>
  <w:style w:type="table" w:styleId="a9">
    <w:name w:val="Table Grid"/>
    <w:basedOn w:val="a1"/>
    <w:locked/>
    <w:rsid w:val="002C0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2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.team/uk-i-koap/ugolovnyj-kodeks/oskorblenie-veruusih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8690D-18B3-43FE-A9EB-4B42786E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ElenaZ</cp:lastModifiedBy>
  <cp:revision>11</cp:revision>
  <cp:lastPrinted>2019-03-20T13:52:00Z</cp:lastPrinted>
  <dcterms:created xsi:type="dcterms:W3CDTF">2016-11-16T15:35:00Z</dcterms:created>
  <dcterms:modified xsi:type="dcterms:W3CDTF">2019-04-02T11:01:00Z</dcterms:modified>
</cp:coreProperties>
</file>